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jc w:val="center"/>
        <w:rPr>
          <w:rFonts w:hint="eastAsia" w:ascii="方正小标宋简体" w:eastAsia="方正小标宋简体"/>
          <w:color w:val="FF0000"/>
          <w:w w:val="46"/>
          <w:sz w:val="130"/>
          <w:szCs w:val="130"/>
          <w:lang w:val="en-US" w:eastAsia="zh-CN"/>
        </w:rPr>
      </w:pPr>
      <w:r>
        <w:rPr>
          <w:rFonts w:hint="eastAsia" w:ascii="方正小标宋简体" w:eastAsia="方正小标宋简体"/>
          <w:color w:val="FF0000"/>
          <w:w w:val="46"/>
          <w:sz w:val="130"/>
          <w:szCs w:val="130"/>
          <w:lang w:eastAsia="zh-CN"/>
        </w:rPr>
        <w:t>陕西国际商贸学院基础课部文件</w:t>
      </w:r>
    </w:p>
    <w:p>
      <w:pPr>
        <w:jc w:val="center"/>
        <w:rPr>
          <w:rFonts w:hint="eastAsia" w:ascii="仿宋" w:hAnsi="仿宋" w:eastAsia="仿宋" w:cs="仿宋"/>
          <w:b w:val="0"/>
          <w:bCs/>
          <w:sz w:val="32"/>
          <w:szCs w:val="32"/>
          <w:lang w:val="en-US" w:eastAsia="zh-CN"/>
        </w:rPr>
      </w:pPr>
    </w:p>
    <w:p>
      <w:pPr>
        <w:jc w:val="center"/>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陕商院</w:t>
      </w:r>
      <w:r>
        <w:rPr>
          <w:rFonts w:hint="eastAsia" w:ascii="仿宋" w:hAnsi="仿宋" w:eastAsia="仿宋" w:cs="仿宋"/>
          <w:b w:val="0"/>
          <w:bCs/>
          <w:sz w:val="32"/>
          <w:szCs w:val="32"/>
          <w:lang w:eastAsia="zh-CN"/>
        </w:rPr>
        <w:t>基教</w:t>
      </w:r>
      <w:r>
        <w:rPr>
          <w:rFonts w:hint="eastAsia" w:ascii="仿宋" w:hAnsi="仿宋" w:eastAsia="仿宋" w:cs="仿宋"/>
          <w:b w:val="0"/>
          <w:bCs/>
          <w:sz w:val="32"/>
          <w:szCs w:val="32"/>
          <w:lang w:val="en-US" w:eastAsia="zh-CN"/>
        </w:rPr>
        <w:t>〔201</w:t>
      </w:r>
      <w:r>
        <w:rPr>
          <w:rFonts w:hint="eastAsia" w:ascii="仿宋" w:hAnsi="仿宋" w:eastAsia="MS Mincho" w:cs="仿宋"/>
          <w:b w:val="0"/>
          <w:bCs/>
          <w:sz w:val="32"/>
          <w:szCs w:val="32"/>
          <w:lang w:val="en-US" w:eastAsia="ja-JP"/>
        </w:rPr>
        <w:t>9</w:t>
      </w:r>
      <w:r>
        <w:rPr>
          <w:rFonts w:hint="eastAsia" w:ascii="仿宋" w:hAnsi="仿宋" w:eastAsia="仿宋" w:cs="仿宋"/>
          <w:b w:val="0"/>
          <w:bCs/>
          <w:sz w:val="32"/>
          <w:szCs w:val="32"/>
          <w:lang w:val="en-US" w:eastAsia="zh-CN"/>
        </w:rPr>
        <w:t>〕32号</w:t>
      </w:r>
    </w:p>
    <w:p>
      <w:pPr>
        <w:jc w:val="center"/>
        <w:rPr>
          <w:rFonts w:hint="eastAsia" w:ascii="仿宋" w:hAnsi="仿宋" w:eastAsia="仿宋"/>
          <w:b/>
          <w:sz w:val="30"/>
          <w:szCs w:val="30"/>
          <w:lang w:val="en-US" w:eastAsia="zh-CN"/>
        </w:rPr>
      </w:pPr>
      <w:r>
        <w:rPr>
          <w:rFonts w:hint="eastAsia" w:ascii="华文中宋" w:hAnsi="华文中宋" w:eastAsia="华文中宋"/>
          <w:color w:val="FF0000"/>
          <w:sz w:val="32"/>
          <w:szCs w:val="32"/>
        </w:rPr>
        <mc:AlternateContent>
          <mc:Choice Requires="wps">
            <w:drawing>
              <wp:anchor distT="0" distB="0" distL="114300" distR="114300" simplePos="0" relativeHeight="251658240" behindDoc="0" locked="0" layoutInCell="1" allowOverlap="1">
                <wp:simplePos x="0" y="0"/>
                <wp:positionH relativeFrom="column">
                  <wp:posOffset>-47625</wp:posOffset>
                </wp:positionH>
                <wp:positionV relativeFrom="paragraph">
                  <wp:posOffset>142875</wp:posOffset>
                </wp:positionV>
                <wp:extent cx="5673090" cy="12700"/>
                <wp:effectExtent l="0" t="0" r="0" b="0"/>
                <wp:wrapNone/>
                <wp:docPr id="1" name="直接箭头连接符 1"/>
                <wp:cNvGraphicFramePr/>
                <a:graphic xmlns:a="http://schemas.openxmlformats.org/drawingml/2006/main">
                  <a:graphicData uri="http://schemas.microsoft.com/office/word/2010/wordprocessingShape">
                    <wps:wsp>
                      <wps:cNvCnPr/>
                      <wps:spPr>
                        <a:xfrm flipV="1">
                          <a:off x="0" y="0"/>
                          <a:ext cx="5673090" cy="12700"/>
                        </a:xfrm>
                        <a:prstGeom prst="straightConnector1">
                          <a:avLst/>
                        </a:prstGeom>
                        <a:ln w="25400"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3.75pt;margin-top:11.25pt;height:1pt;width:446.7pt;z-index:251658240;mso-width-relative:page;mso-height-relative:page;" filled="f" stroked="t" coordsize="21600,21600" o:gfxdata="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LzfM7ZAAAACAEAAA8AAAAAAAAAAQAgAAAAIgAAAGRycy9kb3ducmV2LnhtbFBL&#10;AQIUABQAAAAIAIdO4kAK40dW9QEAALsDAAAOAAAAAAAAAAEAIAAAACgBAABkcnMvZTJvRG9jLnht&#10;bFBLBQYAAAAABgAGAFkBAACPBQAAAAA=&#10;">
                <v:fill on="f" focussize="0,0"/>
                <v:stroke weight="2pt" color="#FF0000" joinstyle="round"/>
                <v:imagedata o:title=""/>
                <o:lock v:ext="edit" aspectratio="f"/>
              </v:shape>
            </w:pict>
          </mc:Fallback>
        </mc:AlternateContent>
      </w:r>
    </w:p>
    <w:p>
      <w:pPr>
        <w:jc w:val="both"/>
        <w:rPr>
          <w:rFonts w:hint="eastAsia" w:ascii="黑体" w:hAnsi="黑体" w:eastAsia="黑体" w:cs="黑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方正小标宋简体" w:hAnsi="华文中宋" w:eastAsia="方正小标宋简体"/>
          <w:sz w:val="44"/>
          <w:szCs w:val="44"/>
          <w:lang w:val="en-US" w:eastAsia="zh-CN"/>
        </w:rPr>
      </w:pPr>
      <w:r>
        <w:rPr>
          <w:rFonts w:hint="eastAsia" w:ascii="方正小标宋简体" w:hAnsi="华文中宋" w:eastAsia="方正小标宋简体"/>
          <w:sz w:val="44"/>
          <w:szCs w:val="44"/>
          <w:lang w:val="en-US" w:eastAsia="zh-CN"/>
        </w:rPr>
        <w:t>2018-2019学年基础课部</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方正小标宋简体" w:hAnsi="华文中宋" w:eastAsia="方正小标宋简体"/>
          <w:sz w:val="44"/>
          <w:szCs w:val="44"/>
          <w:lang w:val="en-US" w:eastAsia="zh-CN"/>
        </w:rPr>
        <w:t>实验教学工作评价结果的通报</w:t>
      </w:r>
      <w:bookmarkStart w:id="8" w:name="_GoBack"/>
      <w:bookmarkEnd w:id="8"/>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各室、部办：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依据《陕西国际商贸学院实验教学质量评估方案》要求以及《陕西国际商贸学院实验室工作质量评估指标及标准》，依照《基础课部关于开展2018-2019学年专项教学评估和主要教学环节质量评估工作的安排》（陕商院基教〔2019〕17号）文件，我部专门召开了教学工作委员会会议，下发了专项文件，成立了领导小组，并就基础课部实验室教学工作评估进行了具体的安排和要求。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大学物理实验室的教学工作严格执行各个专业的实验课程标准、教学计划，并与有关教师相互配合，在做好实验教学的同时，注意学生实践和应用能力的培养。大学物理实验室现主要承担的教学任务如下：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3" w:firstLineChars="200"/>
        <w:jc w:val="center"/>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实验教学及实训任务</w:t>
      </w:r>
    </w:p>
    <w:tbl>
      <w:tblPr>
        <w:tblStyle w:val="5"/>
        <w:tblW w:w="8945" w:type="dxa"/>
        <w:jc w:val="center"/>
        <w:tblCellSpacing w:w="7"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
      <w:tblGrid>
        <w:gridCol w:w="827"/>
        <w:gridCol w:w="1763"/>
        <w:gridCol w:w="1830"/>
        <w:gridCol w:w="4525"/>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105" w:type="dxa"/>
            <w:left w:w="105" w:type="dxa"/>
            <w:bottom w:w="105" w:type="dxa"/>
            <w:right w:w="105" w:type="dxa"/>
          </w:tblCellMar>
        </w:tblPrEx>
        <w:trPr>
          <w:tblCellSpacing w:w="7" w:type="dxa"/>
          <w:jc w:val="center"/>
        </w:trPr>
        <w:tc>
          <w:tcPr>
            <w:tcW w:w="806" w:type="dxa"/>
            <w:tcBorders>
              <w:bottom w:val="single" w:color="auto" w:sz="4" w:space="0"/>
            </w:tcBorders>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序号</w:t>
            </w:r>
          </w:p>
        </w:tc>
        <w:tc>
          <w:tcPr>
            <w:tcW w:w="1749" w:type="dxa"/>
            <w:tcBorders>
              <w:bottom w:val="single" w:color="auto" w:sz="4" w:space="0"/>
            </w:tcBorders>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课程</w:t>
            </w:r>
          </w:p>
        </w:tc>
        <w:tc>
          <w:tcPr>
            <w:tcW w:w="1816" w:type="dxa"/>
            <w:tcBorders>
              <w:bottom w:val="single" w:color="auto" w:sz="4" w:space="0"/>
            </w:tcBorders>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计划学时</w:t>
            </w:r>
            <w:r>
              <w:rPr>
                <w:rFonts w:ascii="宋体" w:hAnsi="宋体" w:eastAsia="宋体" w:cs="宋体"/>
                <w:sz w:val="24"/>
                <w:szCs w:val="24"/>
              </w:rPr>
              <w:t>/</w:t>
            </w:r>
            <w:r>
              <w:rPr>
                <w:rFonts w:hint="eastAsia" w:ascii="宋体" w:hAnsi="宋体" w:eastAsia="宋体" w:cs="宋体"/>
                <w:sz w:val="24"/>
                <w:szCs w:val="24"/>
              </w:rPr>
              <w:t>班</w:t>
            </w:r>
          </w:p>
        </w:tc>
        <w:tc>
          <w:tcPr>
            <w:tcW w:w="4504" w:type="dxa"/>
            <w:tcBorders>
              <w:bottom w:val="single" w:color="auto" w:sz="4" w:space="0"/>
            </w:tcBorders>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面向专业</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374" w:hRule="atLeast"/>
          <w:tblCellSpacing w:w="7" w:type="dxa"/>
          <w:jc w:val="center"/>
        </w:trPr>
        <w:tc>
          <w:tcPr>
            <w:tcW w:w="806" w:type="dxa"/>
            <w:tcBorders>
              <w:bottom w:val="single" w:color="auto" w:sz="4" w:space="0"/>
            </w:tcBorders>
          </w:tcPr>
          <w:p>
            <w:pPr>
              <w:adjustRightInd/>
              <w:snapToGrid/>
              <w:spacing w:after="0" w:line="500" w:lineRule="exact"/>
              <w:jc w:val="center"/>
              <w:rPr>
                <w:rFonts w:ascii="宋体" w:hAnsi="宋体" w:eastAsia="宋体" w:cs="宋体"/>
                <w:sz w:val="24"/>
                <w:szCs w:val="24"/>
              </w:rPr>
            </w:pPr>
            <w:r>
              <w:rPr>
                <w:rFonts w:ascii="宋体" w:hAnsi="宋体" w:eastAsia="宋体" w:cs="宋体"/>
                <w:sz w:val="24"/>
                <w:szCs w:val="24"/>
              </w:rPr>
              <w:t>1</w:t>
            </w:r>
          </w:p>
        </w:tc>
        <w:tc>
          <w:tcPr>
            <w:tcW w:w="1749" w:type="dxa"/>
            <w:tcBorders>
              <w:bottom w:val="single" w:color="auto" w:sz="4" w:space="0"/>
            </w:tcBorders>
          </w:tcPr>
          <w:p>
            <w:pPr>
              <w:adjustRightInd/>
              <w:snapToGrid/>
              <w:spacing w:after="0" w:line="500" w:lineRule="exact"/>
              <w:rPr>
                <w:rFonts w:ascii="宋体" w:hAnsi="宋体" w:eastAsia="宋体" w:cs="宋体"/>
                <w:sz w:val="24"/>
                <w:szCs w:val="24"/>
              </w:rPr>
            </w:pPr>
            <w:r>
              <w:rPr>
                <w:rFonts w:hint="eastAsia" w:ascii="宋体" w:hAnsi="宋体" w:eastAsia="宋体" w:cs="宋体"/>
                <w:sz w:val="24"/>
                <w:szCs w:val="24"/>
              </w:rPr>
              <w:t>大学物理实验</w:t>
            </w:r>
          </w:p>
        </w:tc>
        <w:tc>
          <w:tcPr>
            <w:tcW w:w="1816" w:type="dxa"/>
            <w:tcBorders>
              <w:bottom w:val="single" w:color="auto" w:sz="4" w:space="0"/>
            </w:tcBorders>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12</w:t>
            </w:r>
          </w:p>
        </w:tc>
        <w:tc>
          <w:tcPr>
            <w:tcW w:w="4504" w:type="dxa"/>
            <w:tcBorders>
              <w:bottom w:val="single" w:color="auto" w:sz="4" w:space="0"/>
            </w:tcBorders>
          </w:tcPr>
          <w:p>
            <w:pPr>
              <w:adjustRightInd/>
              <w:snapToGrid/>
              <w:spacing w:after="0" w:line="500" w:lineRule="exact"/>
              <w:rPr>
                <w:rFonts w:ascii="宋体" w:hAnsi="宋体" w:eastAsia="宋体" w:cs="宋体"/>
                <w:sz w:val="24"/>
                <w:szCs w:val="24"/>
              </w:rPr>
            </w:pPr>
            <w:r>
              <w:rPr>
                <w:rFonts w:hint="eastAsia" w:ascii="宋体" w:hAnsi="宋体" w:eastAsia="宋体" w:cs="宋体"/>
                <w:sz w:val="24"/>
                <w:szCs w:val="24"/>
              </w:rPr>
              <w:t>制药工程、电子科学与技术、计算机科学与技术、宝石及材料工艺学</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374" w:hRule="atLeast"/>
          <w:tblCellSpacing w:w="7" w:type="dxa"/>
          <w:jc w:val="center"/>
        </w:trPr>
        <w:tc>
          <w:tcPr>
            <w:tcW w:w="806" w:type="dxa"/>
            <w:tcBorders>
              <w:tl2br w:val="nil"/>
              <w:tr2bl w:val="nil"/>
            </w:tcBorders>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2</w:t>
            </w:r>
          </w:p>
        </w:tc>
        <w:tc>
          <w:tcPr>
            <w:tcW w:w="1749" w:type="dxa"/>
            <w:tcBorders>
              <w:tl2br w:val="nil"/>
              <w:tr2bl w:val="nil"/>
            </w:tcBorders>
          </w:tcPr>
          <w:p>
            <w:pPr>
              <w:adjustRightInd/>
              <w:snapToGrid/>
              <w:spacing w:after="0" w:line="500" w:lineRule="exact"/>
              <w:rPr>
                <w:rFonts w:hint="eastAsia" w:ascii="宋体" w:hAnsi="宋体" w:eastAsia="宋体" w:cs="宋体"/>
                <w:sz w:val="24"/>
                <w:szCs w:val="24"/>
              </w:rPr>
            </w:pPr>
            <w:r>
              <w:rPr>
                <w:rFonts w:hint="eastAsia" w:ascii="宋体" w:hAnsi="宋体" w:eastAsia="宋体" w:cs="宋体"/>
                <w:sz w:val="24"/>
                <w:szCs w:val="24"/>
              </w:rPr>
              <w:t>大学物理实验</w:t>
            </w:r>
          </w:p>
        </w:tc>
        <w:tc>
          <w:tcPr>
            <w:tcW w:w="1816" w:type="dxa"/>
            <w:tcBorders>
              <w:tl2br w:val="nil"/>
              <w:tr2bl w:val="nil"/>
            </w:tcBorders>
          </w:tcPr>
          <w:p>
            <w:pPr>
              <w:adjustRightInd/>
              <w:snapToGrid/>
              <w:spacing w:after="0" w:line="50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4504" w:type="dxa"/>
            <w:tcBorders>
              <w:tl2br w:val="nil"/>
              <w:tr2bl w:val="nil"/>
            </w:tcBorders>
          </w:tcPr>
          <w:p>
            <w:pPr>
              <w:adjustRightInd/>
              <w:snapToGrid/>
              <w:spacing w:after="0" w:line="500" w:lineRule="exact"/>
              <w:rPr>
                <w:rFonts w:hint="eastAsia" w:ascii="宋体" w:hAnsi="宋体" w:eastAsia="宋体" w:cs="宋体"/>
                <w:sz w:val="24"/>
                <w:szCs w:val="24"/>
              </w:rPr>
            </w:pPr>
            <w:r>
              <w:rPr>
                <w:rFonts w:hint="eastAsia" w:ascii="宋体" w:hAnsi="宋体" w:eastAsia="宋体" w:cs="宋体"/>
                <w:sz w:val="24"/>
                <w:szCs w:val="24"/>
              </w:rPr>
              <w:t>药学、药物制剂、中药学、信息管理与信息系统、服装设计与工程、</w:t>
            </w:r>
            <w:r>
              <w:rPr>
                <w:rFonts w:hint="eastAsia" w:ascii="宋体" w:hAnsi="宋体" w:eastAsia="宋体" w:cs="宋体"/>
                <w:sz w:val="24"/>
                <w:szCs w:val="24"/>
                <w:lang w:val="en-US" w:eastAsia="zh-CN"/>
              </w:rPr>
              <w:t>工程造价</w:t>
            </w: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语言实验室承担的教学任务如下：（具体课时参见基础课部部办教师教学工作量统计表）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3" w:firstLineChars="200"/>
        <w:jc w:val="center"/>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语言实验室实验教学及实训任务</w:t>
      </w:r>
    </w:p>
    <w:tbl>
      <w:tblPr>
        <w:tblStyle w:val="5"/>
        <w:tblW w:w="8638" w:type="dxa"/>
        <w:jc w:val="center"/>
        <w:tblCellSpacing w:w="7"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
      <w:tblGrid>
        <w:gridCol w:w="830"/>
        <w:gridCol w:w="2292"/>
        <w:gridCol w:w="1756"/>
        <w:gridCol w:w="3760"/>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105" w:type="dxa"/>
            <w:left w:w="105" w:type="dxa"/>
            <w:bottom w:w="105" w:type="dxa"/>
            <w:right w:w="105" w:type="dxa"/>
          </w:tblCellMar>
        </w:tblPrEx>
        <w:trPr>
          <w:tblCellSpacing w:w="7" w:type="dxa"/>
          <w:jc w:val="center"/>
        </w:trPr>
        <w:tc>
          <w:tcPr>
            <w:tcW w:w="809" w:type="dxa"/>
            <w:tcBorders>
              <w:bottom w:val="single" w:color="auto" w:sz="4" w:space="0"/>
            </w:tcBorders>
            <w:vAlign w:val="top"/>
          </w:tcPr>
          <w:p>
            <w:pPr>
              <w:spacing w:before="100" w:beforeAutospacing="1" w:after="100" w:afterAutospacing="1"/>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278" w:type="dxa"/>
            <w:tcBorders>
              <w:bottom w:val="single" w:color="auto" w:sz="4" w:space="0"/>
            </w:tcBorders>
            <w:vAlign w:val="top"/>
          </w:tcPr>
          <w:p>
            <w:pPr>
              <w:spacing w:before="100" w:beforeAutospacing="1" w:after="100" w:afterAutospacing="1"/>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w:t>
            </w:r>
          </w:p>
        </w:tc>
        <w:tc>
          <w:tcPr>
            <w:tcW w:w="1742" w:type="dxa"/>
            <w:tcBorders>
              <w:bottom w:val="single" w:color="auto" w:sz="4" w:space="0"/>
            </w:tcBorders>
            <w:vAlign w:val="top"/>
          </w:tcPr>
          <w:p>
            <w:pPr>
              <w:spacing w:before="100" w:beforeAutospacing="1" w:after="100" w:afterAutospacing="1"/>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计划学时/班</w:t>
            </w:r>
          </w:p>
        </w:tc>
        <w:tc>
          <w:tcPr>
            <w:tcW w:w="3739" w:type="dxa"/>
            <w:tcBorders>
              <w:bottom w:val="single" w:color="auto" w:sz="4" w:space="0"/>
            </w:tcBorders>
            <w:vAlign w:val="top"/>
          </w:tcPr>
          <w:p>
            <w:pPr>
              <w:spacing w:before="100" w:beforeAutospacing="1" w:after="100" w:afterAutospacing="1"/>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面向专业</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374" w:hRule="atLeast"/>
          <w:tblCellSpacing w:w="7" w:type="dxa"/>
          <w:jc w:val="center"/>
        </w:trPr>
        <w:tc>
          <w:tcPr>
            <w:tcW w:w="809" w:type="dxa"/>
            <w:tcBorders>
              <w:tl2br w:val="nil"/>
              <w:tr2bl w:val="nil"/>
            </w:tcBorders>
            <w:vAlign w:val="center"/>
          </w:tcPr>
          <w:p>
            <w:pPr>
              <w:spacing w:before="100" w:beforeAutospacing="1" w:after="100" w:afterAutospacing="1"/>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278" w:type="dxa"/>
            <w:tcBorders>
              <w:tl2br w:val="nil"/>
              <w:tr2bl w:val="nil"/>
            </w:tcBorders>
            <w:vAlign w:val="center"/>
          </w:tcPr>
          <w:p>
            <w:pPr>
              <w:spacing w:before="100" w:beforeAutospacing="1" w:after="100" w:afterAutospacing="1"/>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大学英语听力</w:t>
            </w:r>
          </w:p>
        </w:tc>
        <w:tc>
          <w:tcPr>
            <w:tcW w:w="1742" w:type="dxa"/>
            <w:tcBorders>
              <w:tl2br w:val="nil"/>
              <w:tr2bl w:val="nil"/>
            </w:tcBorders>
            <w:vAlign w:val="center"/>
          </w:tcPr>
          <w:p>
            <w:pPr>
              <w:spacing w:before="100" w:beforeAutospacing="1" w:after="100" w:afterAutospacing="1"/>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p>
        </w:tc>
        <w:tc>
          <w:tcPr>
            <w:tcW w:w="3739" w:type="dxa"/>
            <w:tcBorders>
              <w:tl2br w:val="nil"/>
              <w:tr2bl w:val="nil"/>
            </w:tcBorders>
            <w:vAlign w:val="center"/>
          </w:tcPr>
          <w:p>
            <w:pPr>
              <w:spacing w:before="100" w:beforeAutospacing="1" w:after="100" w:afterAutospacing="1"/>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全校</w:t>
            </w:r>
            <w:r>
              <w:rPr>
                <w:rFonts w:hint="eastAsia" w:asciiTheme="minorEastAsia" w:hAnsiTheme="minorEastAsia" w:eastAsiaTheme="minorEastAsia" w:cstheme="minorEastAsia"/>
                <w:color w:val="000000"/>
                <w:sz w:val="24"/>
                <w:szCs w:val="24"/>
              </w:rPr>
              <w:t>非英语专业的大一、大二本科班级</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105" w:type="dxa"/>
            <w:left w:w="105" w:type="dxa"/>
            <w:bottom w:w="105" w:type="dxa"/>
            <w:right w:w="105" w:type="dxa"/>
          </w:tblCellMar>
        </w:tblPrEx>
        <w:trPr>
          <w:tblCellSpacing w:w="7" w:type="dxa"/>
          <w:jc w:val="center"/>
        </w:trPr>
        <w:tc>
          <w:tcPr>
            <w:tcW w:w="809" w:type="dxa"/>
            <w:tcBorders>
              <w:tl2br w:val="nil"/>
              <w:tr2bl w:val="nil"/>
            </w:tcBorders>
            <w:vAlign w:val="center"/>
          </w:tcPr>
          <w:p>
            <w:pPr>
              <w:spacing w:before="100" w:beforeAutospacing="1" w:after="100" w:afterAutospacing="1"/>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278" w:type="dxa"/>
            <w:tcBorders>
              <w:tl2br w:val="nil"/>
              <w:tr2bl w:val="nil"/>
            </w:tcBorders>
            <w:vAlign w:val="center"/>
          </w:tcPr>
          <w:p>
            <w:pPr>
              <w:spacing w:before="100" w:beforeAutospacing="1" w:after="100" w:afterAutospacing="1"/>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大学英语网络自主学习</w:t>
            </w:r>
          </w:p>
        </w:tc>
        <w:tc>
          <w:tcPr>
            <w:tcW w:w="1742" w:type="dxa"/>
            <w:tcBorders>
              <w:tl2br w:val="nil"/>
              <w:tr2bl w:val="nil"/>
            </w:tcBorders>
            <w:vAlign w:val="center"/>
          </w:tcPr>
          <w:p>
            <w:pPr>
              <w:spacing w:before="100" w:beforeAutospacing="1" w:after="100" w:afterAutospacing="1"/>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4学时每学期</w:t>
            </w:r>
          </w:p>
        </w:tc>
        <w:tc>
          <w:tcPr>
            <w:tcW w:w="3739" w:type="dxa"/>
            <w:tcBorders>
              <w:tl2br w:val="nil"/>
              <w:tr2bl w:val="nil"/>
            </w:tcBorders>
            <w:vAlign w:val="center"/>
          </w:tcPr>
          <w:p>
            <w:pPr>
              <w:spacing w:before="100" w:beforeAutospacing="1" w:after="100" w:afterAutospacing="1"/>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全校</w:t>
            </w:r>
            <w:r>
              <w:rPr>
                <w:rFonts w:hint="eastAsia" w:asciiTheme="minorEastAsia" w:hAnsiTheme="minorEastAsia" w:eastAsiaTheme="minorEastAsia" w:cstheme="minorEastAsia"/>
                <w:color w:val="000000"/>
                <w:sz w:val="24"/>
                <w:szCs w:val="24"/>
              </w:rPr>
              <w:t>非英语专业的大一、大二本科班级</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105" w:type="dxa"/>
            <w:left w:w="105" w:type="dxa"/>
            <w:bottom w:w="105" w:type="dxa"/>
            <w:right w:w="105" w:type="dxa"/>
          </w:tblCellMar>
        </w:tblPrEx>
        <w:trPr>
          <w:tblCellSpacing w:w="7" w:type="dxa"/>
          <w:jc w:val="center"/>
        </w:trPr>
        <w:tc>
          <w:tcPr>
            <w:tcW w:w="809" w:type="dxa"/>
            <w:tcBorders>
              <w:tl2br w:val="nil"/>
              <w:tr2bl w:val="nil"/>
            </w:tcBorders>
            <w:vAlign w:val="center"/>
          </w:tcPr>
          <w:p>
            <w:pPr>
              <w:spacing w:before="100" w:beforeAutospacing="1" w:after="100" w:afterAutospacing="1"/>
              <w:jc w:val="center"/>
              <w:rPr>
                <w:rFonts w:hint="eastAsia" w:eastAsia="MS Mincho" w:asciiTheme="minorEastAsia" w:hAnsiTheme="minorEastAsia" w:cstheme="minorEastAsia"/>
                <w:sz w:val="24"/>
                <w:szCs w:val="24"/>
                <w:lang w:eastAsia="ja-JP"/>
              </w:rPr>
            </w:pPr>
            <w:r>
              <w:rPr>
                <w:rFonts w:hint="eastAsia" w:eastAsia="MS Mincho" w:asciiTheme="minorEastAsia" w:hAnsiTheme="minorEastAsia" w:cstheme="minorEastAsia"/>
                <w:sz w:val="24"/>
                <w:szCs w:val="24"/>
                <w:lang w:val="en-US" w:eastAsia="ja-JP"/>
              </w:rPr>
              <w:t>3</w:t>
            </w:r>
          </w:p>
        </w:tc>
        <w:tc>
          <w:tcPr>
            <w:tcW w:w="2278" w:type="dxa"/>
            <w:tcBorders>
              <w:tl2br w:val="nil"/>
              <w:tr2bl w:val="nil"/>
            </w:tcBorders>
            <w:vAlign w:val="center"/>
          </w:tcPr>
          <w:p>
            <w:pPr>
              <w:spacing w:before="100" w:beforeAutospacing="1" w:after="100" w:afterAutospacing="1"/>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世纪商务英语听说</w:t>
            </w:r>
          </w:p>
        </w:tc>
        <w:tc>
          <w:tcPr>
            <w:tcW w:w="1742" w:type="dxa"/>
            <w:tcBorders>
              <w:tl2br w:val="nil"/>
              <w:tr2bl w:val="nil"/>
            </w:tcBorders>
            <w:vAlign w:val="center"/>
          </w:tcPr>
          <w:p>
            <w:pPr>
              <w:spacing w:before="100" w:beforeAutospacing="1" w:after="100" w:afterAutospacing="1"/>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p>
        </w:tc>
        <w:tc>
          <w:tcPr>
            <w:tcW w:w="3739" w:type="dxa"/>
            <w:tcBorders>
              <w:tl2br w:val="nil"/>
              <w:tr2bl w:val="nil"/>
            </w:tcBorders>
            <w:vAlign w:val="center"/>
          </w:tcPr>
          <w:p>
            <w:pPr>
              <w:spacing w:before="100" w:beforeAutospacing="1" w:after="100" w:afterAutospacing="1"/>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英语专业，</w:t>
            </w:r>
            <w:r>
              <w:rPr>
                <w:rFonts w:hint="eastAsia" w:asciiTheme="minorEastAsia" w:hAnsiTheme="minorEastAsia" w:eastAsiaTheme="minorEastAsia" w:cstheme="minorEastAsia"/>
                <w:color w:val="000000"/>
                <w:sz w:val="24"/>
                <w:szCs w:val="24"/>
              </w:rPr>
              <w:t>国际经济与贸易、贸易经济</w:t>
            </w:r>
            <w:r>
              <w:rPr>
                <w:rFonts w:hint="eastAsia" w:asciiTheme="minorEastAsia" w:hAnsiTheme="minorEastAsia" w:eastAsiaTheme="minorEastAsia" w:cstheme="minorEastAsia"/>
                <w:sz w:val="24"/>
                <w:szCs w:val="24"/>
              </w:rPr>
              <w:t>专业</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535" w:hRule="atLeast"/>
          <w:tblCellSpacing w:w="7" w:type="dxa"/>
          <w:jc w:val="center"/>
        </w:trPr>
        <w:tc>
          <w:tcPr>
            <w:tcW w:w="809" w:type="dxa"/>
            <w:tcBorders>
              <w:tl2br w:val="nil"/>
              <w:tr2bl w:val="nil"/>
            </w:tcBorders>
            <w:vAlign w:val="center"/>
          </w:tcPr>
          <w:p>
            <w:pPr>
              <w:spacing w:before="100" w:beforeAutospacing="1" w:after="100" w:afterAutospacing="1"/>
              <w:jc w:val="center"/>
              <w:rPr>
                <w:rFonts w:hint="eastAsia" w:eastAsia="MS Mincho" w:asciiTheme="minorEastAsia" w:hAnsiTheme="minorEastAsia" w:cstheme="minorEastAsia"/>
                <w:sz w:val="24"/>
                <w:szCs w:val="24"/>
                <w:lang w:eastAsia="ja-JP"/>
              </w:rPr>
            </w:pPr>
            <w:r>
              <w:rPr>
                <w:rFonts w:hint="eastAsia" w:eastAsia="MS Mincho" w:asciiTheme="minorEastAsia" w:hAnsiTheme="minorEastAsia" w:cstheme="minorEastAsia"/>
                <w:sz w:val="24"/>
                <w:szCs w:val="24"/>
                <w:lang w:val="en-US" w:eastAsia="ja-JP"/>
              </w:rPr>
              <w:t>4</w:t>
            </w:r>
          </w:p>
        </w:tc>
        <w:tc>
          <w:tcPr>
            <w:tcW w:w="2278" w:type="dxa"/>
            <w:tcBorders>
              <w:tl2br w:val="nil"/>
              <w:tr2bl w:val="nil"/>
            </w:tcBorders>
            <w:vAlign w:val="center"/>
          </w:tcPr>
          <w:p>
            <w:pPr>
              <w:spacing w:before="100" w:beforeAutospacing="1" w:after="100" w:afterAutospacing="1"/>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外贸英语听说</w:t>
            </w:r>
          </w:p>
        </w:tc>
        <w:tc>
          <w:tcPr>
            <w:tcW w:w="1742" w:type="dxa"/>
            <w:tcBorders>
              <w:tl2br w:val="nil"/>
              <w:tr2bl w:val="nil"/>
            </w:tcBorders>
            <w:vAlign w:val="center"/>
          </w:tcPr>
          <w:p>
            <w:pPr>
              <w:spacing w:before="100" w:beforeAutospacing="1" w:after="100" w:afterAutospacing="1"/>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p>
        </w:tc>
        <w:tc>
          <w:tcPr>
            <w:tcW w:w="3739" w:type="dxa"/>
            <w:tcBorders>
              <w:tl2br w:val="nil"/>
              <w:tr2bl w:val="nil"/>
            </w:tcBorders>
            <w:vAlign w:val="center"/>
          </w:tcPr>
          <w:p>
            <w:pPr>
              <w:spacing w:before="100" w:beforeAutospacing="1" w:after="100" w:afterAutospacing="1"/>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英语专业，</w:t>
            </w:r>
            <w:r>
              <w:rPr>
                <w:rFonts w:hint="eastAsia" w:asciiTheme="minorEastAsia" w:hAnsiTheme="minorEastAsia" w:eastAsiaTheme="minorEastAsia" w:cstheme="minorEastAsia"/>
                <w:color w:val="000000"/>
                <w:sz w:val="24"/>
                <w:szCs w:val="24"/>
              </w:rPr>
              <w:t>国际经济与贸易、贸易经济</w:t>
            </w:r>
            <w:r>
              <w:rPr>
                <w:rFonts w:hint="eastAsia" w:asciiTheme="minorEastAsia" w:hAnsiTheme="minorEastAsia" w:eastAsiaTheme="minorEastAsia" w:cstheme="minorEastAsia"/>
                <w:sz w:val="24"/>
                <w:szCs w:val="24"/>
              </w:rPr>
              <w:t>专业</w:t>
            </w: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二、评估原则</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以评促建、以评促改、以评促管、评建结合，重在建设”的原则，通过对各实验室工作及实验室实验教学工作评估，从而切实加强我部教学工作质量提升，深化教学改革，促进我部工作规范化管理，提高基础课部管理质量和水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三、大学物理实验室自评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大学物理教研室对大学物理实验室的管理及教学工作进行了认真的自查自评，其自评情况如下：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（一）大学物理实验室管理工作自评</w:t>
      </w:r>
    </w:p>
    <w:p>
      <w:pPr>
        <w:adjustRightInd/>
        <w:snapToGrid/>
        <w:spacing w:after="0" w:line="500" w:lineRule="exact"/>
        <w:ind w:firstLine="241" w:firstLineChars="100"/>
        <w:rPr>
          <w:rFonts w:ascii="宋体" w:hAnsi="宋体" w:eastAsia="宋体" w:cs="宋体"/>
          <w:sz w:val="24"/>
          <w:szCs w:val="24"/>
        </w:rPr>
      </w:pPr>
      <w:r>
        <w:rPr>
          <w:rFonts w:hint="eastAsia" w:ascii="宋体" w:hAnsi="宋体" w:cs="宋体"/>
          <w:b/>
          <w:bCs/>
          <w:sz w:val="24"/>
          <w:szCs w:val="24"/>
          <w:lang w:val="en-US" w:eastAsia="zh-CN"/>
        </w:rPr>
        <w:t>1.</w:t>
      </w:r>
      <w:r>
        <w:rPr>
          <w:rFonts w:hint="eastAsia" w:ascii="宋体" w:hAnsi="宋体" w:eastAsia="宋体" w:cs="宋体"/>
          <w:b/>
          <w:bCs/>
          <w:sz w:val="24"/>
          <w:szCs w:val="24"/>
        </w:rPr>
        <w:t>体制与管理</w:t>
      </w:r>
    </w:p>
    <w:tbl>
      <w:tblPr>
        <w:tblStyle w:val="5"/>
        <w:tblW w:w="9045" w:type="dxa"/>
        <w:jc w:val="center"/>
        <w:tblCellSpacing w:w="7"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
      <w:tblGrid>
        <w:gridCol w:w="840"/>
        <w:gridCol w:w="1362"/>
        <w:gridCol w:w="5508"/>
        <w:gridCol w:w="1335"/>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750" w:hRule="atLeast"/>
          <w:tblCellSpacing w:w="7" w:type="dxa"/>
          <w:jc w:val="center"/>
        </w:trPr>
        <w:tc>
          <w:tcPr>
            <w:tcW w:w="819" w:type="dxa"/>
            <w:tcBorders>
              <w:bottom w:val="single" w:color="auto" w:sz="4" w:space="0"/>
            </w:tcBorders>
            <w:vAlign w:val="center"/>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序号</w:t>
            </w:r>
          </w:p>
        </w:tc>
        <w:tc>
          <w:tcPr>
            <w:tcW w:w="1348" w:type="dxa"/>
            <w:tcBorders>
              <w:bottom w:val="single" w:color="auto" w:sz="4" w:space="0"/>
            </w:tcBorders>
            <w:vAlign w:val="center"/>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评估内容</w:t>
            </w:r>
          </w:p>
        </w:tc>
        <w:tc>
          <w:tcPr>
            <w:tcW w:w="5494" w:type="dxa"/>
            <w:tcBorders>
              <w:bottom w:val="single" w:color="auto" w:sz="4" w:space="0"/>
            </w:tcBorders>
            <w:vAlign w:val="center"/>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自评情况</w:t>
            </w:r>
          </w:p>
        </w:tc>
        <w:tc>
          <w:tcPr>
            <w:tcW w:w="1314" w:type="dxa"/>
            <w:tcBorders>
              <w:bottom w:val="single" w:color="auto" w:sz="4" w:space="0"/>
            </w:tcBorders>
            <w:vAlign w:val="center"/>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自评结果</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105" w:type="dxa"/>
            <w:left w:w="105" w:type="dxa"/>
            <w:bottom w:w="105" w:type="dxa"/>
            <w:right w:w="105" w:type="dxa"/>
          </w:tblCellMar>
        </w:tblPrEx>
        <w:trPr>
          <w:tblCellSpacing w:w="7" w:type="dxa"/>
          <w:jc w:val="center"/>
        </w:trPr>
        <w:tc>
          <w:tcPr>
            <w:tcW w:w="819" w:type="dxa"/>
            <w:tcBorders>
              <w:bottom w:val="single" w:color="000000" w:sz="4" w:space="0"/>
              <w:tl2br w:val="nil"/>
              <w:tr2bl w:val="nil"/>
            </w:tcBorders>
            <w:vAlign w:val="center"/>
          </w:tcPr>
          <w:p>
            <w:pPr>
              <w:adjustRightInd/>
              <w:snapToGrid/>
              <w:spacing w:after="0" w:line="500" w:lineRule="exact"/>
              <w:jc w:val="center"/>
              <w:rPr>
                <w:rFonts w:ascii="宋体" w:hAnsi="宋体" w:eastAsia="宋体" w:cs="宋体"/>
                <w:sz w:val="24"/>
                <w:szCs w:val="24"/>
              </w:rPr>
            </w:pPr>
            <w:r>
              <w:rPr>
                <w:rFonts w:ascii="宋体" w:hAnsi="宋体" w:eastAsia="宋体" w:cs="宋体"/>
                <w:sz w:val="24"/>
                <w:szCs w:val="24"/>
              </w:rPr>
              <w:t>1-1</w:t>
            </w:r>
          </w:p>
        </w:tc>
        <w:tc>
          <w:tcPr>
            <w:tcW w:w="1348" w:type="dxa"/>
            <w:tcBorders>
              <w:bottom w:val="single" w:color="000000" w:sz="4" w:space="0"/>
              <w:tl2br w:val="nil"/>
              <w:tr2bl w:val="nil"/>
            </w:tcBorders>
            <w:vAlign w:val="center"/>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实验室</w:t>
            </w:r>
          </w:p>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管理文件</w:t>
            </w:r>
          </w:p>
        </w:tc>
        <w:tc>
          <w:tcPr>
            <w:tcW w:w="5494" w:type="dxa"/>
            <w:tcBorders>
              <w:bottom w:val="single" w:color="000000" w:sz="4" w:space="0"/>
              <w:tl2br w:val="nil"/>
              <w:tr2bl w:val="nil"/>
            </w:tcBorders>
            <w:vAlign w:val="center"/>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有完善的各项管理规章制度，基本信息收集整理制度，健全的岗位职责制度，人、才、物管理及实验教学工作科学规范。</w:t>
            </w:r>
          </w:p>
        </w:tc>
        <w:tc>
          <w:tcPr>
            <w:tcW w:w="1314" w:type="dxa"/>
            <w:tcBorders>
              <w:bottom w:val="single" w:color="000000" w:sz="4" w:space="0"/>
              <w:tl2br w:val="nil"/>
              <w:tr2bl w:val="nil"/>
            </w:tcBorders>
            <w:vAlign w:val="center"/>
          </w:tcPr>
          <w:p>
            <w:pPr>
              <w:spacing w:after="0" w:line="500" w:lineRule="exact"/>
              <w:jc w:val="center"/>
              <w:rPr>
                <w:sz w:val="24"/>
                <w:szCs w:val="24"/>
              </w:rPr>
            </w:pPr>
            <w:r>
              <w:rPr>
                <w:rFonts w:hint="eastAsia" w:ascii="宋体" w:hAnsi="宋体" w:eastAsia="宋体" w:cs="宋体"/>
                <w:sz w:val="24"/>
                <w:szCs w:val="24"/>
              </w:rPr>
              <w:t>合格</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1050" w:hRule="atLeast"/>
          <w:tblCellSpacing w:w="7" w:type="dxa"/>
          <w:jc w:val="center"/>
        </w:trPr>
        <w:tc>
          <w:tcPr>
            <w:tcW w:w="819" w:type="dxa"/>
            <w:tcBorders>
              <w:bottom w:val="single" w:color="000000" w:sz="4" w:space="0"/>
              <w:tl2br w:val="nil"/>
              <w:tr2bl w:val="nil"/>
            </w:tcBorders>
            <w:vAlign w:val="center"/>
          </w:tcPr>
          <w:p>
            <w:pPr>
              <w:adjustRightInd/>
              <w:snapToGrid/>
              <w:spacing w:after="0" w:line="500" w:lineRule="exact"/>
              <w:jc w:val="center"/>
              <w:rPr>
                <w:rFonts w:ascii="宋体" w:hAnsi="宋体" w:eastAsia="宋体" w:cs="宋体"/>
                <w:sz w:val="24"/>
                <w:szCs w:val="24"/>
              </w:rPr>
            </w:pPr>
            <w:r>
              <w:rPr>
                <w:rFonts w:ascii="宋体" w:hAnsi="宋体" w:eastAsia="宋体" w:cs="宋体"/>
                <w:sz w:val="24"/>
                <w:szCs w:val="24"/>
              </w:rPr>
              <w:t>1-2</w:t>
            </w:r>
          </w:p>
        </w:tc>
        <w:tc>
          <w:tcPr>
            <w:tcW w:w="1348" w:type="dxa"/>
            <w:tcBorders>
              <w:bottom w:val="single" w:color="000000" w:sz="4" w:space="0"/>
              <w:tl2br w:val="nil"/>
              <w:tr2bl w:val="nil"/>
            </w:tcBorders>
            <w:vAlign w:val="center"/>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管理机构</w:t>
            </w:r>
          </w:p>
        </w:tc>
        <w:tc>
          <w:tcPr>
            <w:tcW w:w="5494" w:type="dxa"/>
            <w:tcBorders>
              <w:bottom w:val="single" w:color="000000" w:sz="4" w:space="0"/>
              <w:tl2br w:val="nil"/>
              <w:tr2bl w:val="nil"/>
            </w:tcBorders>
            <w:vAlign w:val="center"/>
          </w:tcPr>
          <w:p>
            <w:pPr>
              <w:adjustRightInd/>
              <w:snapToGrid/>
              <w:spacing w:after="0" w:line="500" w:lineRule="exact"/>
              <w:rPr>
                <w:rFonts w:ascii="宋体" w:hAnsi="宋体" w:eastAsia="宋体" w:cs="宋体"/>
                <w:sz w:val="24"/>
                <w:szCs w:val="24"/>
              </w:rPr>
            </w:pPr>
            <w:r>
              <w:rPr>
                <w:rFonts w:hint="eastAsia" w:ascii="宋体" w:hAnsi="宋体" w:eastAsia="宋体" w:cs="宋体"/>
                <w:sz w:val="24"/>
                <w:szCs w:val="24"/>
              </w:rPr>
              <w:t>主管部门是教务处与基础课部，实验室主任吴俊林具体负责实验室全面工作。能结合实际认真贯彻《高等学校实验室工作规程》第三十五条规定的六项主要职责。</w:t>
            </w:r>
          </w:p>
        </w:tc>
        <w:tc>
          <w:tcPr>
            <w:tcW w:w="1314" w:type="dxa"/>
            <w:tcBorders>
              <w:bottom w:val="single" w:color="000000" w:sz="4" w:space="0"/>
              <w:tl2br w:val="nil"/>
              <w:tr2bl w:val="nil"/>
            </w:tcBorders>
            <w:vAlign w:val="center"/>
          </w:tcPr>
          <w:p>
            <w:pPr>
              <w:spacing w:after="0" w:line="500" w:lineRule="exact"/>
              <w:jc w:val="center"/>
              <w:rPr>
                <w:sz w:val="24"/>
                <w:szCs w:val="24"/>
              </w:rPr>
            </w:pPr>
            <w:r>
              <w:rPr>
                <w:rFonts w:hint="eastAsia" w:ascii="宋体" w:hAnsi="宋体" w:eastAsia="宋体" w:cs="宋体"/>
                <w:sz w:val="24"/>
                <w:szCs w:val="24"/>
              </w:rPr>
              <w:t>合格</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105" w:type="dxa"/>
            <w:left w:w="105" w:type="dxa"/>
            <w:bottom w:w="105" w:type="dxa"/>
            <w:right w:w="105" w:type="dxa"/>
          </w:tblCellMar>
        </w:tblPrEx>
        <w:trPr>
          <w:tblCellSpacing w:w="7" w:type="dxa"/>
          <w:jc w:val="center"/>
        </w:trPr>
        <w:tc>
          <w:tcPr>
            <w:tcW w:w="819" w:type="dxa"/>
            <w:tcBorders>
              <w:bottom w:val="single" w:color="000000" w:sz="4" w:space="0"/>
              <w:tl2br w:val="nil"/>
              <w:tr2bl w:val="nil"/>
            </w:tcBorders>
            <w:vAlign w:val="center"/>
          </w:tcPr>
          <w:p>
            <w:pPr>
              <w:adjustRightInd/>
              <w:snapToGrid/>
              <w:spacing w:after="0" w:line="500" w:lineRule="exact"/>
              <w:jc w:val="center"/>
              <w:rPr>
                <w:rFonts w:ascii="宋体" w:hAnsi="宋体" w:eastAsia="宋体" w:cs="宋体"/>
                <w:sz w:val="24"/>
                <w:szCs w:val="24"/>
              </w:rPr>
            </w:pPr>
            <w:r>
              <w:rPr>
                <w:rFonts w:ascii="宋体" w:hAnsi="宋体" w:eastAsia="宋体" w:cs="宋体"/>
                <w:sz w:val="24"/>
                <w:szCs w:val="24"/>
              </w:rPr>
              <w:t>1-3</w:t>
            </w:r>
          </w:p>
        </w:tc>
        <w:tc>
          <w:tcPr>
            <w:tcW w:w="1348" w:type="dxa"/>
            <w:tcBorders>
              <w:bottom w:val="single" w:color="000000" w:sz="4" w:space="0"/>
              <w:tl2br w:val="nil"/>
              <w:tr2bl w:val="nil"/>
            </w:tcBorders>
            <w:vAlign w:val="center"/>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建设计划</w:t>
            </w:r>
          </w:p>
        </w:tc>
        <w:tc>
          <w:tcPr>
            <w:tcW w:w="5494" w:type="dxa"/>
            <w:tcBorders>
              <w:bottom w:val="single" w:color="000000" w:sz="4" w:space="0"/>
              <w:tl2br w:val="nil"/>
              <w:tr2bl w:val="nil"/>
            </w:tcBorders>
            <w:vAlign w:val="center"/>
          </w:tcPr>
          <w:p>
            <w:pPr>
              <w:adjustRightInd/>
              <w:snapToGrid/>
              <w:spacing w:after="0" w:line="500" w:lineRule="exact"/>
              <w:rPr>
                <w:rFonts w:ascii="宋体" w:hAnsi="宋体" w:eastAsia="宋体" w:cs="宋体"/>
                <w:sz w:val="24"/>
                <w:szCs w:val="24"/>
              </w:rPr>
            </w:pPr>
            <w:r>
              <w:rPr>
                <w:rFonts w:hint="eastAsia" w:ascii="宋体" w:hAnsi="宋体" w:eastAsia="宋体" w:cs="宋体"/>
                <w:sz w:val="24"/>
                <w:szCs w:val="24"/>
              </w:rPr>
              <w:t>有关于实验室建设规划及近期工作计划。</w:t>
            </w:r>
          </w:p>
        </w:tc>
        <w:tc>
          <w:tcPr>
            <w:tcW w:w="1314" w:type="dxa"/>
            <w:tcBorders>
              <w:bottom w:val="single" w:color="000000" w:sz="4" w:space="0"/>
              <w:tl2br w:val="nil"/>
              <w:tr2bl w:val="nil"/>
            </w:tcBorders>
            <w:vAlign w:val="center"/>
          </w:tcPr>
          <w:p>
            <w:pPr>
              <w:spacing w:after="0" w:line="500" w:lineRule="exact"/>
              <w:jc w:val="center"/>
              <w:rPr>
                <w:sz w:val="24"/>
                <w:szCs w:val="24"/>
              </w:rPr>
            </w:pPr>
            <w:r>
              <w:rPr>
                <w:rFonts w:hint="eastAsia" w:ascii="宋体" w:hAnsi="宋体" w:eastAsia="宋体" w:cs="宋体"/>
                <w:sz w:val="24"/>
                <w:szCs w:val="24"/>
              </w:rPr>
              <w:t>合格</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105" w:type="dxa"/>
            <w:left w:w="105" w:type="dxa"/>
            <w:bottom w:w="105" w:type="dxa"/>
            <w:right w:w="105" w:type="dxa"/>
          </w:tblCellMar>
        </w:tblPrEx>
        <w:trPr>
          <w:tblCellSpacing w:w="7" w:type="dxa"/>
          <w:jc w:val="center"/>
        </w:trPr>
        <w:tc>
          <w:tcPr>
            <w:tcW w:w="819" w:type="dxa"/>
            <w:tcBorders>
              <w:tl2br w:val="nil"/>
              <w:tr2bl w:val="nil"/>
            </w:tcBorders>
            <w:vAlign w:val="center"/>
          </w:tcPr>
          <w:p>
            <w:pPr>
              <w:adjustRightInd/>
              <w:snapToGrid/>
              <w:spacing w:after="0" w:line="500" w:lineRule="exact"/>
              <w:jc w:val="center"/>
              <w:rPr>
                <w:rFonts w:ascii="宋体" w:hAnsi="宋体" w:eastAsia="宋体" w:cs="宋体"/>
                <w:sz w:val="24"/>
                <w:szCs w:val="24"/>
              </w:rPr>
            </w:pPr>
            <w:r>
              <w:rPr>
                <w:rFonts w:ascii="宋体" w:hAnsi="宋体" w:eastAsia="宋体" w:cs="宋体"/>
                <w:sz w:val="24"/>
                <w:szCs w:val="24"/>
              </w:rPr>
              <w:t>1-4</w:t>
            </w:r>
          </w:p>
        </w:tc>
        <w:tc>
          <w:tcPr>
            <w:tcW w:w="1348" w:type="dxa"/>
            <w:tcBorders>
              <w:tl2br w:val="nil"/>
              <w:tr2bl w:val="nil"/>
            </w:tcBorders>
            <w:vAlign w:val="center"/>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管理手段</w:t>
            </w:r>
          </w:p>
        </w:tc>
        <w:tc>
          <w:tcPr>
            <w:tcW w:w="5494" w:type="dxa"/>
            <w:tcBorders>
              <w:tl2br w:val="nil"/>
              <w:tr2bl w:val="nil"/>
            </w:tcBorders>
            <w:vAlign w:val="center"/>
          </w:tcPr>
          <w:p>
            <w:pPr>
              <w:adjustRightInd/>
              <w:snapToGrid/>
              <w:spacing w:after="0" w:line="500" w:lineRule="exact"/>
              <w:rPr>
                <w:rFonts w:ascii="宋体" w:hAnsi="宋体" w:eastAsia="宋体" w:cs="宋体"/>
                <w:sz w:val="24"/>
                <w:szCs w:val="24"/>
              </w:rPr>
            </w:pPr>
            <w:r>
              <w:rPr>
                <w:rFonts w:hint="eastAsia" w:ascii="宋体" w:hAnsi="宋体" w:eastAsia="宋体" w:cs="宋体"/>
                <w:sz w:val="24"/>
                <w:szCs w:val="24"/>
              </w:rPr>
              <w:t>学校教务处与基础课部实现了实验室基本信息的计算机管理，有仪器设备数据库、专职人员数据库、实验项目数据库。</w:t>
            </w:r>
          </w:p>
        </w:tc>
        <w:tc>
          <w:tcPr>
            <w:tcW w:w="1314" w:type="dxa"/>
            <w:tcBorders>
              <w:tl2br w:val="nil"/>
              <w:tr2bl w:val="nil"/>
            </w:tcBorders>
            <w:vAlign w:val="center"/>
          </w:tcPr>
          <w:p>
            <w:pPr>
              <w:spacing w:after="0" w:line="500" w:lineRule="exact"/>
              <w:jc w:val="center"/>
              <w:rPr>
                <w:sz w:val="24"/>
                <w:szCs w:val="24"/>
              </w:rPr>
            </w:pPr>
            <w:r>
              <w:rPr>
                <w:rFonts w:hint="eastAsia" w:ascii="宋体" w:hAnsi="宋体" w:eastAsia="宋体" w:cs="宋体"/>
                <w:sz w:val="24"/>
                <w:szCs w:val="24"/>
              </w:rPr>
              <w:t>合格</w:t>
            </w:r>
          </w:p>
        </w:tc>
      </w:tr>
    </w:tbl>
    <w:p>
      <w:pPr>
        <w:adjustRightInd/>
        <w:snapToGrid/>
        <w:spacing w:after="0" w:line="500" w:lineRule="exact"/>
        <w:ind w:firstLine="241" w:firstLineChars="100"/>
        <w:rPr>
          <w:rFonts w:ascii="宋体" w:hAnsi="宋体" w:eastAsia="宋体" w:cs="宋体"/>
          <w:sz w:val="24"/>
          <w:szCs w:val="24"/>
        </w:rPr>
      </w:pPr>
      <w:r>
        <w:rPr>
          <w:rFonts w:hint="eastAsia" w:ascii="宋体" w:hAnsi="宋体" w:cs="宋体"/>
          <w:b/>
          <w:bCs/>
          <w:sz w:val="24"/>
          <w:szCs w:val="24"/>
          <w:lang w:val="en-US" w:eastAsia="zh-CN"/>
        </w:rPr>
        <w:t>2.</w:t>
      </w:r>
      <w:r>
        <w:rPr>
          <w:rFonts w:hint="eastAsia" w:ascii="宋体" w:hAnsi="宋体" w:eastAsia="宋体" w:cs="宋体"/>
          <w:b/>
          <w:bCs/>
          <w:sz w:val="24"/>
          <w:szCs w:val="24"/>
        </w:rPr>
        <w:t>实验教学</w:t>
      </w:r>
    </w:p>
    <w:tbl>
      <w:tblPr>
        <w:tblStyle w:val="5"/>
        <w:tblW w:w="9030" w:type="dxa"/>
        <w:jc w:val="center"/>
        <w:tblCellSpacing w:w="7"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
      <w:tblGrid>
        <w:gridCol w:w="808"/>
        <w:gridCol w:w="1379"/>
        <w:gridCol w:w="5508"/>
        <w:gridCol w:w="1335"/>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660" w:hRule="atLeast"/>
          <w:tblCellSpacing w:w="7" w:type="dxa"/>
          <w:jc w:val="center"/>
        </w:trPr>
        <w:tc>
          <w:tcPr>
            <w:tcW w:w="787" w:type="dxa"/>
            <w:tcBorders>
              <w:bottom w:val="single" w:color="auto" w:sz="4" w:space="0"/>
            </w:tcBorders>
            <w:vAlign w:val="center"/>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序号</w:t>
            </w:r>
          </w:p>
        </w:tc>
        <w:tc>
          <w:tcPr>
            <w:tcW w:w="1365" w:type="dxa"/>
            <w:tcBorders>
              <w:bottom w:val="single" w:color="auto" w:sz="4" w:space="0"/>
            </w:tcBorders>
            <w:vAlign w:val="center"/>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评估内容</w:t>
            </w:r>
          </w:p>
        </w:tc>
        <w:tc>
          <w:tcPr>
            <w:tcW w:w="5494" w:type="dxa"/>
            <w:tcBorders>
              <w:bottom w:val="single" w:color="auto" w:sz="4" w:space="0"/>
            </w:tcBorders>
            <w:vAlign w:val="center"/>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自评情况</w:t>
            </w:r>
          </w:p>
        </w:tc>
        <w:tc>
          <w:tcPr>
            <w:tcW w:w="1314" w:type="dxa"/>
            <w:tcBorders>
              <w:bottom w:val="single" w:color="auto" w:sz="4" w:space="0"/>
            </w:tcBorders>
            <w:vAlign w:val="center"/>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自评结果</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105" w:type="dxa"/>
            <w:left w:w="105" w:type="dxa"/>
            <w:bottom w:w="105" w:type="dxa"/>
            <w:right w:w="105" w:type="dxa"/>
          </w:tblCellMar>
        </w:tblPrEx>
        <w:trPr>
          <w:tblCellSpacing w:w="7" w:type="dxa"/>
          <w:jc w:val="center"/>
        </w:trPr>
        <w:tc>
          <w:tcPr>
            <w:tcW w:w="787" w:type="dxa"/>
            <w:tcBorders>
              <w:tl2br w:val="nil"/>
              <w:tr2bl w:val="nil"/>
            </w:tcBorders>
            <w:vAlign w:val="center"/>
          </w:tcPr>
          <w:p>
            <w:pPr>
              <w:adjustRightInd/>
              <w:snapToGrid/>
              <w:spacing w:after="0" w:line="500" w:lineRule="exact"/>
              <w:jc w:val="center"/>
              <w:rPr>
                <w:rFonts w:ascii="宋体" w:hAnsi="宋体" w:eastAsia="宋体" w:cs="宋体"/>
                <w:sz w:val="24"/>
                <w:szCs w:val="24"/>
              </w:rPr>
            </w:pPr>
            <w:r>
              <w:rPr>
                <w:rFonts w:ascii="宋体" w:hAnsi="宋体" w:eastAsia="宋体" w:cs="宋体"/>
                <w:sz w:val="24"/>
                <w:szCs w:val="24"/>
              </w:rPr>
              <w:t>2-1</w:t>
            </w:r>
          </w:p>
        </w:tc>
        <w:tc>
          <w:tcPr>
            <w:tcW w:w="1365" w:type="dxa"/>
            <w:tcBorders>
              <w:tl2br w:val="nil"/>
              <w:tr2bl w:val="nil"/>
            </w:tcBorders>
            <w:vAlign w:val="center"/>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教学任务</w:t>
            </w:r>
          </w:p>
        </w:tc>
        <w:tc>
          <w:tcPr>
            <w:tcW w:w="5494" w:type="dxa"/>
            <w:tcBorders>
              <w:tl2br w:val="nil"/>
              <w:tr2bl w:val="nil"/>
            </w:tcBorders>
            <w:vAlign w:val="center"/>
          </w:tcPr>
          <w:p>
            <w:pPr>
              <w:adjustRightInd/>
              <w:snapToGrid/>
              <w:spacing w:after="0" w:line="500" w:lineRule="exact"/>
              <w:rPr>
                <w:rFonts w:ascii="宋体" w:hAnsi="宋体" w:eastAsia="宋体" w:cs="宋体"/>
                <w:sz w:val="24"/>
                <w:szCs w:val="24"/>
              </w:rPr>
            </w:pPr>
            <w:r>
              <w:rPr>
                <w:rFonts w:hint="eastAsia" w:ascii="宋体" w:hAnsi="宋体" w:eastAsia="宋体" w:cs="宋体"/>
                <w:sz w:val="24"/>
                <w:szCs w:val="24"/>
              </w:rPr>
              <w:t>有大学物理</w:t>
            </w:r>
            <w:r>
              <w:rPr>
                <w:rFonts w:hint="eastAsia" w:ascii="宋体" w:hAnsi="宋体" w:eastAsia="宋体" w:cs="宋体"/>
                <w:sz w:val="24"/>
                <w:szCs w:val="24"/>
                <w:lang w:eastAsia="zh-CN"/>
              </w:rPr>
              <w:t>实验课程标准</w:t>
            </w:r>
            <w:r>
              <w:rPr>
                <w:rFonts w:hint="eastAsia" w:ascii="宋体" w:hAnsi="宋体" w:eastAsia="宋体" w:cs="宋体"/>
                <w:sz w:val="24"/>
                <w:szCs w:val="24"/>
              </w:rPr>
              <w:t>、教学计划、日历、课表，</w:t>
            </w:r>
            <w:r>
              <w:rPr>
                <w:rFonts w:hint="eastAsia" w:ascii="宋体" w:hAnsi="宋体" w:eastAsia="宋体" w:cs="宋体"/>
                <w:sz w:val="24"/>
                <w:szCs w:val="24"/>
                <w:lang w:val="en-US" w:eastAsia="zh-CN"/>
              </w:rPr>
              <w:t>201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-201</w:t>
            </w:r>
            <w:r>
              <w:rPr>
                <w:rFonts w:hint="eastAsia" w:ascii="宋体" w:hAnsi="宋体" w:cs="宋体"/>
                <w:sz w:val="24"/>
                <w:szCs w:val="24"/>
                <w:lang w:val="en-US" w:eastAsia="zh-CN"/>
              </w:rPr>
              <w:t>9</w:t>
            </w:r>
            <w:r>
              <w:rPr>
                <w:rFonts w:hint="eastAsia" w:ascii="宋体" w:hAnsi="宋体" w:eastAsia="宋体" w:cs="宋体"/>
                <w:sz w:val="24"/>
                <w:szCs w:val="24"/>
                <w:lang w:eastAsia="zh-CN"/>
              </w:rPr>
              <w:t>学年</w:t>
            </w:r>
            <w:r>
              <w:rPr>
                <w:rFonts w:hint="eastAsia" w:ascii="宋体" w:hAnsi="宋体" w:eastAsia="宋体" w:cs="宋体"/>
                <w:sz w:val="24"/>
                <w:szCs w:val="24"/>
              </w:rPr>
              <w:t>大学物理实验室</w:t>
            </w:r>
            <w:r>
              <w:rPr>
                <w:rFonts w:hint="eastAsia" w:ascii="宋体" w:hAnsi="宋体" w:eastAsia="宋体" w:cs="宋体"/>
                <w:sz w:val="24"/>
                <w:szCs w:val="24"/>
                <w:lang w:eastAsia="zh-CN"/>
              </w:rPr>
              <w:t>已</w:t>
            </w:r>
            <w:r>
              <w:rPr>
                <w:rFonts w:hint="eastAsia" w:ascii="宋体" w:hAnsi="宋体" w:eastAsia="宋体" w:cs="宋体"/>
                <w:sz w:val="24"/>
                <w:szCs w:val="24"/>
              </w:rPr>
              <w:t>完成</w:t>
            </w:r>
            <w:r>
              <w:rPr>
                <w:rFonts w:hint="eastAsia" w:ascii="宋体" w:hAnsi="宋体" w:eastAsia="宋体" w:cs="宋体"/>
                <w:sz w:val="24"/>
                <w:szCs w:val="24"/>
                <w:lang w:eastAsia="zh-CN"/>
              </w:rPr>
              <w:t>计划教学课时量</w:t>
            </w:r>
            <w:r>
              <w:rPr>
                <w:rFonts w:hint="eastAsia" w:ascii="宋体" w:hAnsi="宋体" w:eastAsia="宋体" w:cs="宋体"/>
                <w:sz w:val="24"/>
                <w:szCs w:val="24"/>
              </w:rPr>
              <w:t>。</w:t>
            </w:r>
          </w:p>
        </w:tc>
        <w:tc>
          <w:tcPr>
            <w:tcW w:w="1314" w:type="dxa"/>
            <w:tcBorders>
              <w:tl2br w:val="nil"/>
              <w:tr2bl w:val="nil"/>
            </w:tcBorders>
            <w:vAlign w:val="center"/>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合格</w:t>
            </w:r>
          </w:p>
        </w:tc>
      </w:tr>
    </w:tbl>
    <w:p>
      <w:pPr>
        <w:adjustRightInd/>
        <w:snapToGrid/>
        <w:spacing w:after="0" w:line="500" w:lineRule="exact"/>
        <w:ind w:firstLine="241" w:firstLineChars="100"/>
        <w:rPr>
          <w:rFonts w:ascii="宋体" w:hAnsi="宋体" w:eastAsia="宋体" w:cs="宋体"/>
          <w:sz w:val="24"/>
          <w:szCs w:val="24"/>
        </w:rPr>
      </w:pPr>
      <w:r>
        <w:rPr>
          <w:rFonts w:hint="eastAsia" w:ascii="宋体" w:hAnsi="宋体" w:cs="宋体"/>
          <w:b/>
          <w:bCs/>
          <w:sz w:val="24"/>
          <w:szCs w:val="24"/>
          <w:lang w:val="en-US" w:eastAsia="zh-CN"/>
        </w:rPr>
        <w:t>3.</w:t>
      </w:r>
      <w:r>
        <w:rPr>
          <w:rFonts w:hint="eastAsia" w:ascii="宋体" w:hAnsi="宋体" w:eastAsia="宋体" w:cs="宋体"/>
          <w:b/>
          <w:bCs/>
          <w:sz w:val="24"/>
          <w:szCs w:val="24"/>
        </w:rPr>
        <w:t>仪器设备</w:t>
      </w:r>
    </w:p>
    <w:tbl>
      <w:tblPr>
        <w:tblStyle w:val="5"/>
        <w:tblW w:w="9015" w:type="dxa"/>
        <w:jc w:val="center"/>
        <w:tblCellSpacing w:w="7"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
      <w:tblGrid>
        <w:gridCol w:w="810"/>
        <w:gridCol w:w="1379"/>
        <w:gridCol w:w="5491"/>
        <w:gridCol w:w="1335"/>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525" w:hRule="atLeast"/>
          <w:tblCellSpacing w:w="7" w:type="dxa"/>
          <w:jc w:val="center"/>
        </w:trPr>
        <w:tc>
          <w:tcPr>
            <w:tcW w:w="789" w:type="dxa"/>
            <w:tcBorders>
              <w:bottom w:val="single" w:color="auto" w:sz="4" w:space="0"/>
            </w:tcBorders>
            <w:vAlign w:val="center"/>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序号</w:t>
            </w:r>
          </w:p>
        </w:tc>
        <w:tc>
          <w:tcPr>
            <w:tcW w:w="1365" w:type="dxa"/>
            <w:tcBorders>
              <w:bottom w:val="single" w:color="auto" w:sz="4" w:space="0"/>
            </w:tcBorders>
            <w:vAlign w:val="center"/>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评估内容</w:t>
            </w:r>
          </w:p>
        </w:tc>
        <w:tc>
          <w:tcPr>
            <w:tcW w:w="5477" w:type="dxa"/>
            <w:tcBorders>
              <w:bottom w:val="single" w:color="auto" w:sz="4" w:space="0"/>
            </w:tcBorders>
            <w:vAlign w:val="center"/>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自评情况</w:t>
            </w:r>
          </w:p>
        </w:tc>
        <w:tc>
          <w:tcPr>
            <w:tcW w:w="1314" w:type="dxa"/>
            <w:tcBorders>
              <w:bottom w:val="single" w:color="auto" w:sz="4" w:space="0"/>
            </w:tcBorders>
            <w:vAlign w:val="center"/>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自评结果</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105" w:type="dxa"/>
            <w:left w:w="105" w:type="dxa"/>
            <w:bottom w:w="105" w:type="dxa"/>
            <w:right w:w="105" w:type="dxa"/>
          </w:tblCellMar>
        </w:tblPrEx>
        <w:trPr>
          <w:tblCellSpacing w:w="7" w:type="dxa"/>
          <w:jc w:val="center"/>
        </w:trPr>
        <w:tc>
          <w:tcPr>
            <w:tcW w:w="789" w:type="dxa"/>
            <w:tcBorders>
              <w:bottom w:val="single" w:color="000000" w:sz="4" w:space="0"/>
              <w:tl2br w:val="nil"/>
              <w:tr2bl w:val="nil"/>
            </w:tcBorders>
            <w:vAlign w:val="center"/>
          </w:tcPr>
          <w:p>
            <w:pPr>
              <w:adjustRightInd/>
              <w:snapToGrid/>
              <w:spacing w:after="0" w:line="500" w:lineRule="exact"/>
              <w:jc w:val="center"/>
              <w:rPr>
                <w:rFonts w:ascii="宋体" w:hAnsi="宋体" w:eastAsia="宋体" w:cs="宋体"/>
                <w:sz w:val="24"/>
                <w:szCs w:val="24"/>
              </w:rPr>
            </w:pPr>
            <w:r>
              <w:rPr>
                <w:rFonts w:ascii="宋体" w:hAnsi="宋体" w:eastAsia="宋体" w:cs="宋体"/>
                <w:sz w:val="24"/>
                <w:szCs w:val="24"/>
              </w:rPr>
              <w:t>3-1</w:t>
            </w:r>
          </w:p>
        </w:tc>
        <w:tc>
          <w:tcPr>
            <w:tcW w:w="1365" w:type="dxa"/>
            <w:tcBorders>
              <w:bottom w:val="single" w:color="000000" w:sz="4" w:space="0"/>
              <w:tl2br w:val="nil"/>
              <w:tr2bl w:val="nil"/>
            </w:tcBorders>
            <w:vAlign w:val="center"/>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仪器设备管理</w:t>
            </w:r>
          </w:p>
        </w:tc>
        <w:tc>
          <w:tcPr>
            <w:tcW w:w="5477" w:type="dxa"/>
            <w:tcBorders>
              <w:bottom w:val="single" w:color="000000" w:sz="4" w:space="0"/>
              <w:tl2br w:val="nil"/>
              <w:tr2bl w:val="nil"/>
            </w:tcBorders>
            <w:vAlign w:val="center"/>
          </w:tcPr>
          <w:p>
            <w:pPr>
              <w:adjustRightInd/>
              <w:snapToGrid/>
              <w:spacing w:after="0" w:line="500" w:lineRule="exact"/>
              <w:rPr>
                <w:rFonts w:ascii="宋体" w:hAnsi="宋体" w:eastAsia="宋体" w:cs="宋体"/>
                <w:sz w:val="24"/>
                <w:szCs w:val="24"/>
              </w:rPr>
            </w:pPr>
            <w:r>
              <w:rPr>
                <w:rFonts w:hint="eastAsia" w:ascii="宋体" w:hAnsi="宋体" w:eastAsia="宋体" w:cs="宋体"/>
                <w:sz w:val="24"/>
                <w:szCs w:val="24"/>
              </w:rPr>
              <w:t>建有固定资产台帐，固定资产帐、卡、物相符率为</w:t>
            </w:r>
            <w:r>
              <w:rPr>
                <w:rFonts w:ascii="宋体" w:hAnsi="宋体" w:eastAsia="宋体" w:cs="宋体"/>
                <w:sz w:val="24"/>
                <w:szCs w:val="24"/>
              </w:rPr>
              <w:t>100%</w:t>
            </w:r>
            <w:r>
              <w:rPr>
                <w:rFonts w:hint="eastAsia" w:ascii="宋体" w:hAnsi="宋体" w:eastAsia="宋体" w:cs="宋体"/>
                <w:sz w:val="24"/>
                <w:szCs w:val="24"/>
              </w:rPr>
              <w:t>。</w:t>
            </w:r>
          </w:p>
        </w:tc>
        <w:tc>
          <w:tcPr>
            <w:tcW w:w="1314" w:type="dxa"/>
            <w:tcBorders>
              <w:bottom w:val="single" w:color="000000" w:sz="4" w:space="0"/>
              <w:tl2br w:val="nil"/>
              <w:tr2bl w:val="nil"/>
            </w:tcBorders>
            <w:vAlign w:val="center"/>
          </w:tcPr>
          <w:p>
            <w:pPr>
              <w:spacing w:after="0" w:line="500" w:lineRule="exact"/>
              <w:jc w:val="center"/>
              <w:rPr>
                <w:sz w:val="24"/>
                <w:szCs w:val="24"/>
              </w:rPr>
            </w:pPr>
            <w:r>
              <w:rPr>
                <w:rFonts w:hint="eastAsia" w:ascii="宋体" w:hAnsi="宋体" w:eastAsia="宋体" w:cs="宋体"/>
                <w:sz w:val="24"/>
                <w:szCs w:val="24"/>
              </w:rPr>
              <w:t>合格</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105" w:type="dxa"/>
            <w:left w:w="105" w:type="dxa"/>
            <w:bottom w:w="105" w:type="dxa"/>
            <w:right w:w="105" w:type="dxa"/>
          </w:tblCellMar>
        </w:tblPrEx>
        <w:trPr>
          <w:tblCellSpacing w:w="7" w:type="dxa"/>
          <w:jc w:val="center"/>
        </w:trPr>
        <w:tc>
          <w:tcPr>
            <w:tcW w:w="789" w:type="dxa"/>
            <w:tcBorders>
              <w:bottom w:val="single" w:color="000000" w:sz="4" w:space="0"/>
              <w:tl2br w:val="nil"/>
              <w:tr2bl w:val="nil"/>
            </w:tcBorders>
            <w:vAlign w:val="center"/>
          </w:tcPr>
          <w:p>
            <w:pPr>
              <w:adjustRightInd/>
              <w:snapToGrid/>
              <w:spacing w:after="0" w:line="500" w:lineRule="exact"/>
              <w:jc w:val="center"/>
              <w:rPr>
                <w:rFonts w:ascii="宋体" w:hAnsi="宋体" w:eastAsia="宋体" w:cs="宋体"/>
                <w:sz w:val="24"/>
                <w:szCs w:val="24"/>
              </w:rPr>
            </w:pPr>
            <w:r>
              <w:rPr>
                <w:rFonts w:ascii="宋体" w:hAnsi="宋体" w:eastAsia="宋体" w:cs="宋体"/>
                <w:sz w:val="24"/>
                <w:szCs w:val="24"/>
              </w:rPr>
              <w:t>3-2</w:t>
            </w:r>
          </w:p>
        </w:tc>
        <w:tc>
          <w:tcPr>
            <w:tcW w:w="1365" w:type="dxa"/>
            <w:tcBorders>
              <w:bottom w:val="single" w:color="000000" w:sz="4" w:space="0"/>
              <w:tl2br w:val="nil"/>
              <w:tr2bl w:val="nil"/>
            </w:tcBorders>
            <w:vAlign w:val="center"/>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低值耐用品管理</w:t>
            </w:r>
          </w:p>
        </w:tc>
        <w:tc>
          <w:tcPr>
            <w:tcW w:w="5477" w:type="dxa"/>
            <w:tcBorders>
              <w:bottom w:val="single" w:color="000000" w:sz="4" w:space="0"/>
              <w:tl2br w:val="nil"/>
              <w:tr2bl w:val="nil"/>
            </w:tcBorders>
            <w:vAlign w:val="center"/>
          </w:tcPr>
          <w:p>
            <w:pPr>
              <w:adjustRightInd/>
              <w:snapToGrid/>
              <w:spacing w:after="0" w:line="500" w:lineRule="exact"/>
              <w:rPr>
                <w:rFonts w:ascii="宋体" w:hAnsi="宋体" w:eastAsia="宋体" w:cs="宋体"/>
                <w:sz w:val="24"/>
                <w:szCs w:val="24"/>
              </w:rPr>
            </w:pPr>
            <w:r>
              <w:rPr>
                <w:rFonts w:hint="eastAsia" w:ascii="宋体" w:hAnsi="宋体" w:eastAsia="宋体" w:cs="宋体"/>
                <w:sz w:val="24"/>
                <w:szCs w:val="24"/>
              </w:rPr>
              <w:t>单价低于</w:t>
            </w:r>
            <w:r>
              <w:rPr>
                <w:rFonts w:ascii="宋体" w:hAnsi="宋体" w:eastAsia="宋体" w:cs="宋体"/>
                <w:sz w:val="24"/>
                <w:szCs w:val="24"/>
              </w:rPr>
              <w:t>800</w:t>
            </w:r>
            <w:r>
              <w:rPr>
                <w:rFonts w:hint="eastAsia" w:ascii="宋体" w:hAnsi="宋体" w:eastAsia="宋体" w:cs="宋体"/>
                <w:sz w:val="24"/>
                <w:szCs w:val="24"/>
              </w:rPr>
              <w:t>元的低值耐用品的帐物相符率不低于</w:t>
            </w:r>
            <w:r>
              <w:rPr>
                <w:rFonts w:ascii="宋体" w:hAnsi="宋体" w:eastAsia="宋体" w:cs="宋体"/>
                <w:sz w:val="24"/>
                <w:szCs w:val="24"/>
              </w:rPr>
              <w:t>90%</w:t>
            </w:r>
          </w:p>
        </w:tc>
        <w:tc>
          <w:tcPr>
            <w:tcW w:w="1314" w:type="dxa"/>
            <w:tcBorders>
              <w:bottom w:val="single" w:color="000000" w:sz="4" w:space="0"/>
              <w:tl2br w:val="nil"/>
              <w:tr2bl w:val="nil"/>
            </w:tcBorders>
            <w:vAlign w:val="center"/>
          </w:tcPr>
          <w:p>
            <w:pPr>
              <w:spacing w:after="0" w:line="500" w:lineRule="exact"/>
              <w:jc w:val="center"/>
              <w:rPr>
                <w:sz w:val="24"/>
                <w:szCs w:val="24"/>
              </w:rPr>
            </w:pPr>
            <w:r>
              <w:rPr>
                <w:rFonts w:hint="eastAsia" w:ascii="宋体" w:hAnsi="宋体" w:eastAsia="宋体" w:cs="宋体"/>
                <w:sz w:val="24"/>
                <w:szCs w:val="24"/>
              </w:rPr>
              <w:t>合格</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105" w:type="dxa"/>
            <w:left w:w="105" w:type="dxa"/>
            <w:bottom w:w="105" w:type="dxa"/>
            <w:right w:w="105" w:type="dxa"/>
          </w:tblCellMar>
        </w:tblPrEx>
        <w:trPr>
          <w:tblCellSpacing w:w="7" w:type="dxa"/>
          <w:jc w:val="center"/>
        </w:trPr>
        <w:tc>
          <w:tcPr>
            <w:tcW w:w="789" w:type="dxa"/>
            <w:tcBorders>
              <w:bottom w:val="single" w:color="000000" w:sz="4" w:space="0"/>
              <w:tl2br w:val="nil"/>
              <w:tr2bl w:val="nil"/>
            </w:tcBorders>
            <w:vAlign w:val="center"/>
          </w:tcPr>
          <w:p>
            <w:pPr>
              <w:adjustRightInd/>
              <w:snapToGrid/>
              <w:spacing w:after="0" w:line="500" w:lineRule="exact"/>
              <w:jc w:val="center"/>
              <w:rPr>
                <w:rFonts w:ascii="宋体" w:hAnsi="宋体" w:eastAsia="宋体" w:cs="宋体"/>
                <w:sz w:val="24"/>
                <w:szCs w:val="24"/>
              </w:rPr>
            </w:pPr>
            <w:r>
              <w:rPr>
                <w:rFonts w:ascii="宋体" w:hAnsi="宋体" w:eastAsia="宋体" w:cs="宋体"/>
                <w:sz w:val="24"/>
                <w:szCs w:val="24"/>
              </w:rPr>
              <w:t>3-3</w:t>
            </w:r>
          </w:p>
        </w:tc>
        <w:tc>
          <w:tcPr>
            <w:tcW w:w="1365" w:type="dxa"/>
            <w:tcBorders>
              <w:bottom w:val="single" w:color="000000" w:sz="4" w:space="0"/>
              <w:tl2br w:val="nil"/>
              <w:tr2bl w:val="nil"/>
            </w:tcBorders>
            <w:vAlign w:val="center"/>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仪器设备的维修及完好率</w:t>
            </w:r>
          </w:p>
        </w:tc>
        <w:tc>
          <w:tcPr>
            <w:tcW w:w="5477" w:type="dxa"/>
            <w:tcBorders>
              <w:bottom w:val="single" w:color="000000" w:sz="4" w:space="0"/>
              <w:tl2br w:val="nil"/>
              <w:tr2bl w:val="nil"/>
            </w:tcBorders>
            <w:vAlign w:val="center"/>
          </w:tcPr>
          <w:p>
            <w:pPr>
              <w:adjustRightInd/>
              <w:snapToGrid/>
              <w:spacing w:after="0" w:line="500" w:lineRule="exact"/>
              <w:rPr>
                <w:rFonts w:ascii="宋体" w:hAnsi="宋体" w:eastAsia="宋体" w:cs="宋体"/>
                <w:sz w:val="24"/>
                <w:szCs w:val="24"/>
              </w:rPr>
            </w:pPr>
            <w:r>
              <w:rPr>
                <w:rFonts w:hint="eastAsia" w:ascii="宋体" w:hAnsi="宋体" w:eastAsia="宋体" w:cs="宋体"/>
                <w:sz w:val="24"/>
                <w:szCs w:val="24"/>
              </w:rPr>
              <w:t>设备维修及时，能保证有关实验课的正常开出。有维修记录本和维修记录。对现有的仪器设备进行设备更新和必要的报废工作，仪器设备完好率可达</w:t>
            </w:r>
            <w:r>
              <w:rPr>
                <w:rFonts w:ascii="宋体" w:hAnsi="宋体" w:eastAsia="宋体" w:cs="宋体"/>
                <w:sz w:val="24"/>
                <w:szCs w:val="24"/>
              </w:rPr>
              <w:t>90%</w:t>
            </w:r>
            <w:r>
              <w:rPr>
                <w:rFonts w:hint="eastAsia" w:ascii="宋体" w:hAnsi="宋体" w:eastAsia="宋体" w:cs="宋体"/>
                <w:sz w:val="24"/>
                <w:szCs w:val="24"/>
              </w:rPr>
              <w:t>以上。</w:t>
            </w:r>
          </w:p>
        </w:tc>
        <w:tc>
          <w:tcPr>
            <w:tcW w:w="1314" w:type="dxa"/>
            <w:tcBorders>
              <w:bottom w:val="single" w:color="000000" w:sz="4" w:space="0"/>
              <w:tl2br w:val="nil"/>
              <w:tr2bl w:val="nil"/>
            </w:tcBorders>
            <w:vAlign w:val="center"/>
          </w:tcPr>
          <w:p>
            <w:pPr>
              <w:spacing w:after="0" w:line="500" w:lineRule="exact"/>
              <w:jc w:val="center"/>
              <w:rPr>
                <w:sz w:val="24"/>
                <w:szCs w:val="24"/>
              </w:rPr>
            </w:pPr>
            <w:r>
              <w:rPr>
                <w:rFonts w:hint="eastAsia" w:ascii="宋体" w:hAnsi="宋体" w:eastAsia="宋体" w:cs="宋体"/>
                <w:sz w:val="24"/>
                <w:szCs w:val="24"/>
              </w:rPr>
              <w:t>合格</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105" w:type="dxa"/>
            <w:left w:w="105" w:type="dxa"/>
            <w:bottom w:w="105" w:type="dxa"/>
            <w:right w:w="105" w:type="dxa"/>
          </w:tblCellMar>
        </w:tblPrEx>
        <w:trPr>
          <w:tblCellSpacing w:w="7" w:type="dxa"/>
          <w:jc w:val="center"/>
        </w:trPr>
        <w:tc>
          <w:tcPr>
            <w:tcW w:w="789" w:type="dxa"/>
            <w:tcBorders>
              <w:bottom w:val="single" w:color="000000" w:sz="4" w:space="0"/>
              <w:tl2br w:val="nil"/>
              <w:tr2bl w:val="nil"/>
            </w:tcBorders>
            <w:vAlign w:val="center"/>
          </w:tcPr>
          <w:p>
            <w:pPr>
              <w:adjustRightInd/>
              <w:snapToGrid/>
              <w:spacing w:after="0" w:line="500" w:lineRule="exact"/>
              <w:jc w:val="center"/>
              <w:rPr>
                <w:rFonts w:ascii="宋体" w:hAnsi="宋体" w:eastAsia="宋体" w:cs="宋体"/>
                <w:sz w:val="24"/>
                <w:szCs w:val="24"/>
              </w:rPr>
            </w:pPr>
            <w:r>
              <w:rPr>
                <w:rFonts w:ascii="宋体" w:hAnsi="宋体" w:eastAsia="宋体" w:cs="宋体"/>
                <w:sz w:val="24"/>
                <w:szCs w:val="24"/>
              </w:rPr>
              <w:t>3-4</w:t>
            </w:r>
          </w:p>
        </w:tc>
        <w:tc>
          <w:tcPr>
            <w:tcW w:w="1365" w:type="dxa"/>
            <w:tcBorders>
              <w:bottom w:val="single" w:color="000000" w:sz="4" w:space="0"/>
              <w:tl2br w:val="nil"/>
              <w:tr2bl w:val="nil"/>
            </w:tcBorders>
            <w:vAlign w:val="center"/>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大型贵重仪器设备管理</w:t>
            </w:r>
          </w:p>
        </w:tc>
        <w:tc>
          <w:tcPr>
            <w:tcW w:w="5477" w:type="dxa"/>
            <w:tcBorders>
              <w:bottom w:val="single" w:color="000000" w:sz="4" w:space="0"/>
              <w:tl2br w:val="nil"/>
              <w:tr2bl w:val="nil"/>
            </w:tcBorders>
            <w:vAlign w:val="center"/>
          </w:tcPr>
          <w:p>
            <w:pPr>
              <w:adjustRightInd/>
              <w:snapToGrid/>
              <w:spacing w:after="0" w:line="500" w:lineRule="exact"/>
              <w:rPr>
                <w:rFonts w:ascii="宋体" w:hAnsi="宋体" w:eastAsia="宋体" w:cs="宋体"/>
                <w:sz w:val="24"/>
                <w:szCs w:val="24"/>
              </w:rPr>
            </w:pPr>
            <w:r>
              <w:rPr>
                <w:rFonts w:hint="eastAsia" w:ascii="宋体" w:hAnsi="宋体" w:eastAsia="宋体" w:cs="宋体"/>
                <w:sz w:val="24"/>
                <w:szCs w:val="24"/>
              </w:rPr>
              <w:t>无精密仪器大型设备。</w:t>
            </w:r>
          </w:p>
        </w:tc>
        <w:tc>
          <w:tcPr>
            <w:tcW w:w="1314" w:type="dxa"/>
            <w:tcBorders>
              <w:bottom w:val="single" w:color="000000" w:sz="4" w:space="0"/>
              <w:tl2br w:val="nil"/>
              <w:tr2bl w:val="nil"/>
            </w:tcBorders>
            <w:vAlign w:val="center"/>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无</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105" w:type="dxa"/>
            <w:left w:w="105" w:type="dxa"/>
            <w:bottom w:w="105" w:type="dxa"/>
            <w:right w:w="105" w:type="dxa"/>
          </w:tblCellMar>
        </w:tblPrEx>
        <w:trPr>
          <w:tblCellSpacing w:w="7" w:type="dxa"/>
          <w:jc w:val="center"/>
        </w:trPr>
        <w:tc>
          <w:tcPr>
            <w:tcW w:w="789" w:type="dxa"/>
            <w:tcBorders>
              <w:tl2br w:val="nil"/>
              <w:tr2bl w:val="nil"/>
            </w:tcBorders>
            <w:vAlign w:val="center"/>
          </w:tcPr>
          <w:p>
            <w:pPr>
              <w:adjustRightInd/>
              <w:snapToGrid/>
              <w:spacing w:after="0" w:line="500" w:lineRule="exact"/>
              <w:jc w:val="center"/>
              <w:rPr>
                <w:rFonts w:ascii="宋体" w:hAnsi="宋体" w:eastAsia="宋体" w:cs="宋体"/>
                <w:sz w:val="24"/>
                <w:szCs w:val="24"/>
              </w:rPr>
            </w:pPr>
            <w:r>
              <w:rPr>
                <w:rFonts w:ascii="宋体" w:hAnsi="宋体" w:eastAsia="宋体" w:cs="宋体"/>
                <w:sz w:val="24"/>
                <w:szCs w:val="24"/>
              </w:rPr>
              <w:t>3-5</w:t>
            </w:r>
          </w:p>
        </w:tc>
        <w:tc>
          <w:tcPr>
            <w:tcW w:w="1365" w:type="dxa"/>
            <w:tcBorders>
              <w:tl2br w:val="nil"/>
              <w:tr2bl w:val="nil"/>
            </w:tcBorders>
            <w:vAlign w:val="center"/>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仪器设备利用率</w:t>
            </w:r>
          </w:p>
        </w:tc>
        <w:tc>
          <w:tcPr>
            <w:tcW w:w="5477" w:type="dxa"/>
            <w:tcBorders>
              <w:tl2br w:val="nil"/>
              <w:tr2bl w:val="nil"/>
            </w:tcBorders>
            <w:vAlign w:val="center"/>
          </w:tcPr>
          <w:p>
            <w:pPr>
              <w:adjustRightInd/>
              <w:snapToGrid/>
              <w:spacing w:after="0" w:line="500" w:lineRule="exact"/>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万元以下教学实验仪器设备年闲置率低于</w:t>
            </w:r>
            <w:r>
              <w:rPr>
                <w:rFonts w:ascii="宋体" w:hAnsi="宋体" w:eastAsia="宋体" w:cs="宋体"/>
                <w:sz w:val="24"/>
                <w:szCs w:val="24"/>
              </w:rPr>
              <w:t>10%</w:t>
            </w:r>
          </w:p>
        </w:tc>
        <w:tc>
          <w:tcPr>
            <w:tcW w:w="1314" w:type="dxa"/>
            <w:tcBorders>
              <w:tl2br w:val="nil"/>
              <w:tr2bl w:val="nil"/>
            </w:tcBorders>
            <w:vAlign w:val="center"/>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合格</w:t>
            </w:r>
          </w:p>
        </w:tc>
      </w:tr>
    </w:tbl>
    <w:p>
      <w:pPr>
        <w:adjustRightInd/>
        <w:snapToGrid/>
        <w:spacing w:after="0" w:line="500" w:lineRule="exact"/>
        <w:ind w:firstLine="359" w:firstLineChars="149"/>
        <w:rPr>
          <w:rFonts w:ascii="宋体" w:hAnsi="宋体" w:eastAsia="宋体" w:cs="宋体"/>
          <w:sz w:val="24"/>
          <w:szCs w:val="24"/>
        </w:rPr>
      </w:pPr>
      <w:r>
        <w:rPr>
          <w:rFonts w:hint="eastAsia" w:ascii="宋体" w:hAnsi="宋体" w:cs="宋体"/>
          <w:b/>
          <w:bCs/>
          <w:sz w:val="24"/>
          <w:szCs w:val="24"/>
          <w:lang w:val="en-US" w:eastAsia="zh-CN"/>
        </w:rPr>
        <w:t>4.</w:t>
      </w:r>
      <w:r>
        <w:rPr>
          <w:rFonts w:hint="eastAsia" w:ascii="宋体" w:hAnsi="宋体" w:eastAsia="宋体" w:cs="宋体"/>
          <w:b/>
          <w:bCs/>
          <w:sz w:val="24"/>
          <w:szCs w:val="24"/>
        </w:rPr>
        <w:t>实验队伍</w:t>
      </w:r>
    </w:p>
    <w:tbl>
      <w:tblPr>
        <w:tblStyle w:val="5"/>
        <w:tblW w:w="9030" w:type="dxa"/>
        <w:jc w:val="center"/>
        <w:tblCellSpacing w:w="7"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
      <w:tblGrid>
        <w:gridCol w:w="808"/>
        <w:gridCol w:w="1396"/>
        <w:gridCol w:w="5491"/>
        <w:gridCol w:w="1335"/>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780" w:hRule="atLeast"/>
          <w:tblCellSpacing w:w="7" w:type="dxa"/>
          <w:jc w:val="center"/>
        </w:trPr>
        <w:tc>
          <w:tcPr>
            <w:tcW w:w="787" w:type="dxa"/>
            <w:tcBorders>
              <w:bottom w:val="single" w:color="auto" w:sz="4" w:space="0"/>
            </w:tcBorders>
            <w:vAlign w:val="center"/>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序号</w:t>
            </w:r>
          </w:p>
        </w:tc>
        <w:tc>
          <w:tcPr>
            <w:tcW w:w="1382" w:type="dxa"/>
            <w:tcBorders>
              <w:bottom w:val="single" w:color="auto" w:sz="4" w:space="0"/>
            </w:tcBorders>
            <w:vAlign w:val="center"/>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评估内容</w:t>
            </w:r>
          </w:p>
        </w:tc>
        <w:tc>
          <w:tcPr>
            <w:tcW w:w="5477" w:type="dxa"/>
            <w:tcBorders>
              <w:bottom w:val="single" w:color="auto" w:sz="4" w:space="0"/>
            </w:tcBorders>
            <w:vAlign w:val="center"/>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自评情况</w:t>
            </w:r>
          </w:p>
        </w:tc>
        <w:tc>
          <w:tcPr>
            <w:tcW w:w="1314" w:type="dxa"/>
            <w:tcBorders>
              <w:bottom w:val="single" w:color="auto" w:sz="4" w:space="0"/>
            </w:tcBorders>
            <w:vAlign w:val="center"/>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自评结果</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105" w:type="dxa"/>
            <w:left w:w="105" w:type="dxa"/>
            <w:bottom w:w="105" w:type="dxa"/>
            <w:right w:w="105" w:type="dxa"/>
          </w:tblCellMar>
        </w:tblPrEx>
        <w:trPr>
          <w:tblCellSpacing w:w="7" w:type="dxa"/>
          <w:jc w:val="center"/>
        </w:trPr>
        <w:tc>
          <w:tcPr>
            <w:tcW w:w="787" w:type="dxa"/>
            <w:tcBorders>
              <w:bottom w:val="single" w:color="000000" w:sz="4" w:space="0"/>
              <w:tl2br w:val="nil"/>
              <w:tr2bl w:val="nil"/>
            </w:tcBorders>
            <w:vAlign w:val="center"/>
          </w:tcPr>
          <w:p>
            <w:pPr>
              <w:adjustRightInd/>
              <w:snapToGrid/>
              <w:spacing w:after="0" w:line="500" w:lineRule="exact"/>
              <w:jc w:val="center"/>
              <w:rPr>
                <w:rFonts w:ascii="宋体" w:hAnsi="宋体" w:eastAsia="宋体" w:cs="宋体"/>
                <w:sz w:val="24"/>
                <w:szCs w:val="24"/>
              </w:rPr>
            </w:pPr>
            <w:r>
              <w:rPr>
                <w:rFonts w:ascii="宋体" w:hAnsi="宋体" w:eastAsia="宋体" w:cs="宋体"/>
                <w:sz w:val="24"/>
                <w:szCs w:val="24"/>
              </w:rPr>
              <w:t>4-1</w:t>
            </w:r>
          </w:p>
        </w:tc>
        <w:tc>
          <w:tcPr>
            <w:tcW w:w="1382" w:type="dxa"/>
            <w:tcBorders>
              <w:bottom w:val="single" w:color="000000" w:sz="4" w:space="0"/>
              <w:tl2br w:val="nil"/>
              <w:tr2bl w:val="nil"/>
            </w:tcBorders>
            <w:vAlign w:val="center"/>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实验室</w:t>
            </w:r>
          </w:p>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主任</w:t>
            </w:r>
          </w:p>
        </w:tc>
        <w:tc>
          <w:tcPr>
            <w:tcW w:w="5477" w:type="dxa"/>
            <w:tcBorders>
              <w:bottom w:val="single" w:color="000000" w:sz="4" w:space="0"/>
              <w:tl2br w:val="nil"/>
              <w:tr2bl w:val="nil"/>
            </w:tcBorders>
            <w:vAlign w:val="center"/>
          </w:tcPr>
          <w:p>
            <w:pPr>
              <w:adjustRightInd/>
              <w:snapToGrid/>
              <w:spacing w:after="0" w:line="500" w:lineRule="exact"/>
              <w:rPr>
                <w:rFonts w:ascii="宋体" w:hAnsi="宋体" w:eastAsia="宋体" w:cs="宋体"/>
                <w:sz w:val="24"/>
                <w:szCs w:val="24"/>
              </w:rPr>
            </w:pPr>
            <w:r>
              <w:rPr>
                <w:rFonts w:hint="eastAsia" w:ascii="宋体" w:hAnsi="宋体" w:eastAsia="宋体" w:cs="宋体"/>
                <w:sz w:val="24"/>
                <w:szCs w:val="24"/>
              </w:rPr>
              <w:t>实验室主任能认真贯彻《高等学校实验室工作规程》第三十五规定的六项职责。</w:t>
            </w:r>
          </w:p>
        </w:tc>
        <w:tc>
          <w:tcPr>
            <w:tcW w:w="1314" w:type="dxa"/>
            <w:tcBorders>
              <w:bottom w:val="single" w:color="000000" w:sz="4" w:space="0"/>
              <w:tl2br w:val="nil"/>
              <w:tr2bl w:val="nil"/>
            </w:tcBorders>
            <w:vAlign w:val="center"/>
          </w:tcPr>
          <w:p>
            <w:pPr>
              <w:spacing w:after="0" w:line="500" w:lineRule="exact"/>
              <w:jc w:val="center"/>
              <w:rPr>
                <w:sz w:val="24"/>
                <w:szCs w:val="24"/>
              </w:rPr>
            </w:pPr>
            <w:r>
              <w:rPr>
                <w:rFonts w:hint="eastAsia" w:ascii="宋体" w:hAnsi="宋体" w:eastAsia="宋体" w:cs="宋体"/>
                <w:sz w:val="24"/>
                <w:szCs w:val="24"/>
              </w:rPr>
              <w:t>合格</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105" w:type="dxa"/>
            <w:left w:w="105" w:type="dxa"/>
            <w:bottom w:w="105" w:type="dxa"/>
            <w:right w:w="105" w:type="dxa"/>
          </w:tblCellMar>
        </w:tblPrEx>
        <w:trPr>
          <w:tblCellSpacing w:w="7" w:type="dxa"/>
          <w:jc w:val="center"/>
        </w:trPr>
        <w:tc>
          <w:tcPr>
            <w:tcW w:w="787" w:type="dxa"/>
            <w:tcBorders>
              <w:tl2br w:val="nil"/>
              <w:tr2bl w:val="nil"/>
            </w:tcBorders>
            <w:vAlign w:val="center"/>
          </w:tcPr>
          <w:p>
            <w:pPr>
              <w:adjustRightInd/>
              <w:snapToGrid/>
              <w:spacing w:after="0" w:line="500" w:lineRule="exact"/>
              <w:jc w:val="center"/>
              <w:rPr>
                <w:rFonts w:ascii="宋体" w:hAnsi="宋体" w:eastAsia="宋体" w:cs="宋体"/>
                <w:sz w:val="24"/>
                <w:szCs w:val="24"/>
              </w:rPr>
            </w:pPr>
            <w:r>
              <w:rPr>
                <w:rFonts w:ascii="宋体" w:hAnsi="宋体" w:eastAsia="宋体" w:cs="宋体"/>
                <w:sz w:val="24"/>
                <w:szCs w:val="24"/>
              </w:rPr>
              <w:t>4-2</w:t>
            </w:r>
          </w:p>
        </w:tc>
        <w:tc>
          <w:tcPr>
            <w:tcW w:w="1382" w:type="dxa"/>
            <w:tcBorders>
              <w:tl2br w:val="nil"/>
              <w:tr2bl w:val="nil"/>
            </w:tcBorders>
            <w:vAlign w:val="center"/>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实验室人员聘任及考核</w:t>
            </w:r>
          </w:p>
        </w:tc>
        <w:tc>
          <w:tcPr>
            <w:tcW w:w="5477" w:type="dxa"/>
            <w:tcBorders>
              <w:tl2br w:val="nil"/>
              <w:tr2bl w:val="nil"/>
            </w:tcBorders>
            <w:vAlign w:val="center"/>
          </w:tcPr>
          <w:p>
            <w:pPr>
              <w:adjustRightInd/>
              <w:snapToGrid/>
              <w:spacing w:after="0" w:line="500" w:lineRule="exact"/>
              <w:rPr>
                <w:rFonts w:ascii="宋体" w:hAnsi="宋体" w:eastAsia="宋体" w:cs="宋体"/>
                <w:sz w:val="24"/>
                <w:szCs w:val="24"/>
              </w:rPr>
            </w:pPr>
            <w:r>
              <w:rPr>
                <w:rFonts w:hint="eastAsia" w:ascii="宋体" w:hAnsi="宋体" w:eastAsia="宋体" w:cs="宋体"/>
                <w:sz w:val="24"/>
                <w:szCs w:val="24"/>
              </w:rPr>
              <w:t>实验室有专职人员</w:t>
            </w:r>
            <w:r>
              <w:rPr>
                <w:rFonts w:ascii="宋体" w:hAnsi="宋体" w:eastAsia="宋体" w:cs="宋体"/>
                <w:sz w:val="24"/>
                <w:szCs w:val="24"/>
              </w:rPr>
              <w:t>1</w:t>
            </w:r>
            <w:r>
              <w:rPr>
                <w:rFonts w:hint="eastAsia" w:ascii="宋体" w:hAnsi="宋体" w:eastAsia="宋体" w:cs="宋体"/>
                <w:sz w:val="24"/>
                <w:szCs w:val="24"/>
              </w:rPr>
              <w:t>人。实验室有对人员的具体考核办法和定期考核材料。人事处有考核记录。实验室设有实验室人员岗位职责，岗位分工明确，任务落实到人。</w:t>
            </w:r>
          </w:p>
        </w:tc>
        <w:tc>
          <w:tcPr>
            <w:tcW w:w="1314" w:type="dxa"/>
            <w:tcBorders>
              <w:tl2br w:val="nil"/>
              <w:tr2bl w:val="nil"/>
            </w:tcBorders>
            <w:vAlign w:val="center"/>
          </w:tcPr>
          <w:p>
            <w:pPr>
              <w:spacing w:after="0" w:line="500" w:lineRule="exact"/>
              <w:jc w:val="center"/>
              <w:rPr>
                <w:sz w:val="24"/>
                <w:szCs w:val="24"/>
              </w:rPr>
            </w:pPr>
            <w:r>
              <w:rPr>
                <w:rFonts w:hint="eastAsia" w:ascii="宋体" w:hAnsi="宋体" w:eastAsia="宋体" w:cs="宋体"/>
                <w:sz w:val="24"/>
                <w:szCs w:val="24"/>
              </w:rPr>
              <w:t>合格</w:t>
            </w:r>
          </w:p>
        </w:tc>
      </w:tr>
    </w:tbl>
    <w:p>
      <w:pPr>
        <w:adjustRightInd/>
        <w:snapToGrid/>
        <w:spacing w:after="0" w:line="500" w:lineRule="exact"/>
        <w:ind w:firstLine="241" w:firstLineChars="100"/>
        <w:rPr>
          <w:rFonts w:ascii="宋体" w:hAnsi="宋体" w:eastAsia="宋体" w:cs="宋体"/>
          <w:sz w:val="24"/>
          <w:szCs w:val="24"/>
        </w:rPr>
      </w:pPr>
      <w:r>
        <w:rPr>
          <w:rFonts w:hint="eastAsia" w:ascii="宋体" w:hAnsi="宋体" w:cs="宋体"/>
          <w:b/>
          <w:bCs/>
          <w:sz w:val="24"/>
          <w:szCs w:val="24"/>
          <w:lang w:val="en-US" w:eastAsia="zh-CN"/>
        </w:rPr>
        <w:t>5.</w:t>
      </w:r>
      <w:r>
        <w:rPr>
          <w:rFonts w:hint="eastAsia" w:ascii="宋体" w:hAnsi="宋体" w:eastAsia="宋体" w:cs="宋体"/>
          <w:b/>
          <w:bCs/>
          <w:sz w:val="24"/>
          <w:szCs w:val="24"/>
        </w:rPr>
        <w:t>环境与安全</w:t>
      </w:r>
    </w:p>
    <w:tbl>
      <w:tblPr>
        <w:tblStyle w:val="5"/>
        <w:tblW w:w="9000" w:type="dxa"/>
        <w:jc w:val="center"/>
        <w:tblCellSpacing w:w="7"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
      <w:tblGrid>
        <w:gridCol w:w="794"/>
        <w:gridCol w:w="1396"/>
        <w:gridCol w:w="5492"/>
        <w:gridCol w:w="1318"/>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675" w:hRule="atLeast"/>
          <w:tblCellSpacing w:w="7" w:type="dxa"/>
          <w:jc w:val="center"/>
        </w:trPr>
        <w:tc>
          <w:tcPr>
            <w:tcW w:w="773" w:type="dxa"/>
            <w:tcBorders>
              <w:bottom w:val="single" w:color="auto" w:sz="4" w:space="0"/>
            </w:tcBorders>
            <w:vAlign w:val="center"/>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序号</w:t>
            </w:r>
          </w:p>
        </w:tc>
        <w:tc>
          <w:tcPr>
            <w:tcW w:w="1382" w:type="dxa"/>
            <w:tcBorders>
              <w:bottom w:val="single" w:color="auto" w:sz="4" w:space="0"/>
            </w:tcBorders>
            <w:vAlign w:val="center"/>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评估内容</w:t>
            </w:r>
          </w:p>
        </w:tc>
        <w:tc>
          <w:tcPr>
            <w:tcW w:w="5478" w:type="dxa"/>
            <w:tcBorders>
              <w:bottom w:val="single" w:color="auto" w:sz="4" w:space="0"/>
            </w:tcBorders>
            <w:vAlign w:val="center"/>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自评情况</w:t>
            </w:r>
          </w:p>
        </w:tc>
        <w:tc>
          <w:tcPr>
            <w:tcW w:w="1297" w:type="dxa"/>
            <w:tcBorders>
              <w:bottom w:val="single" w:color="auto" w:sz="4" w:space="0"/>
            </w:tcBorders>
            <w:vAlign w:val="center"/>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自评结果</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1545" w:hRule="atLeast"/>
          <w:tblCellSpacing w:w="7" w:type="dxa"/>
          <w:jc w:val="center"/>
        </w:trPr>
        <w:tc>
          <w:tcPr>
            <w:tcW w:w="773" w:type="dxa"/>
            <w:tcBorders>
              <w:bottom w:val="single" w:color="000000" w:sz="4" w:space="0"/>
              <w:tl2br w:val="nil"/>
              <w:tr2bl w:val="nil"/>
            </w:tcBorders>
            <w:vAlign w:val="center"/>
          </w:tcPr>
          <w:p>
            <w:pPr>
              <w:adjustRightInd/>
              <w:snapToGrid/>
              <w:spacing w:after="0" w:line="500" w:lineRule="exact"/>
              <w:jc w:val="center"/>
              <w:rPr>
                <w:rFonts w:ascii="宋体" w:hAnsi="宋体" w:eastAsia="宋体" w:cs="宋体"/>
                <w:sz w:val="24"/>
                <w:szCs w:val="24"/>
              </w:rPr>
            </w:pPr>
            <w:r>
              <w:rPr>
                <w:rFonts w:ascii="宋体" w:hAnsi="宋体" w:eastAsia="宋体" w:cs="宋体"/>
                <w:sz w:val="24"/>
                <w:szCs w:val="24"/>
              </w:rPr>
              <w:t>5-1</w:t>
            </w:r>
          </w:p>
        </w:tc>
        <w:tc>
          <w:tcPr>
            <w:tcW w:w="1382" w:type="dxa"/>
            <w:tcBorders>
              <w:bottom w:val="single" w:color="000000" w:sz="4" w:space="0"/>
              <w:tl2br w:val="nil"/>
              <w:tr2bl w:val="nil"/>
            </w:tcBorders>
            <w:vAlign w:val="center"/>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设施及环境</w:t>
            </w:r>
          </w:p>
        </w:tc>
        <w:tc>
          <w:tcPr>
            <w:tcW w:w="5478" w:type="dxa"/>
            <w:tcBorders>
              <w:bottom w:val="single" w:color="000000" w:sz="4" w:space="0"/>
              <w:tl2br w:val="nil"/>
              <w:tr2bl w:val="nil"/>
            </w:tcBorders>
            <w:vAlign w:val="center"/>
          </w:tcPr>
          <w:p>
            <w:pPr>
              <w:adjustRightInd/>
              <w:snapToGrid/>
              <w:spacing w:after="0" w:line="500" w:lineRule="exact"/>
              <w:rPr>
                <w:rFonts w:ascii="宋体" w:hAnsi="宋体" w:eastAsia="宋体" w:cs="宋体"/>
                <w:sz w:val="24"/>
                <w:szCs w:val="24"/>
              </w:rPr>
            </w:pPr>
            <w:r>
              <w:rPr>
                <w:rFonts w:hint="eastAsia" w:ascii="宋体" w:hAnsi="宋体" w:eastAsia="宋体" w:cs="宋体"/>
                <w:sz w:val="24"/>
                <w:szCs w:val="24"/>
              </w:rPr>
              <w:t>按照实验任务要求，实验室达到设计规定的标准。采光良好，照明充分，各室通风良好，水、暖气、电路布置规范、安全。</w:t>
            </w:r>
          </w:p>
        </w:tc>
        <w:tc>
          <w:tcPr>
            <w:tcW w:w="1297" w:type="dxa"/>
            <w:tcBorders>
              <w:bottom w:val="single" w:color="000000" w:sz="4" w:space="0"/>
              <w:tl2br w:val="nil"/>
              <w:tr2bl w:val="nil"/>
            </w:tcBorders>
            <w:vAlign w:val="center"/>
          </w:tcPr>
          <w:p>
            <w:pPr>
              <w:spacing w:after="0" w:line="500" w:lineRule="exact"/>
              <w:jc w:val="center"/>
              <w:rPr>
                <w:sz w:val="24"/>
                <w:szCs w:val="24"/>
              </w:rPr>
            </w:pPr>
            <w:r>
              <w:rPr>
                <w:rFonts w:hint="eastAsia" w:ascii="宋体" w:hAnsi="宋体" w:eastAsia="宋体" w:cs="宋体"/>
                <w:sz w:val="24"/>
                <w:szCs w:val="24"/>
              </w:rPr>
              <w:t>合格</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1560" w:hRule="atLeast"/>
          <w:tblCellSpacing w:w="7" w:type="dxa"/>
          <w:jc w:val="center"/>
        </w:trPr>
        <w:tc>
          <w:tcPr>
            <w:tcW w:w="773" w:type="dxa"/>
            <w:tcBorders>
              <w:bottom w:val="single" w:color="000000" w:sz="4" w:space="0"/>
              <w:tl2br w:val="nil"/>
              <w:tr2bl w:val="nil"/>
            </w:tcBorders>
            <w:vAlign w:val="center"/>
          </w:tcPr>
          <w:p>
            <w:pPr>
              <w:adjustRightInd/>
              <w:snapToGrid/>
              <w:spacing w:after="0" w:line="500" w:lineRule="exact"/>
              <w:jc w:val="center"/>
              <w:rPr>
                <w:rFonts w:ascii="宋体" w:hAnsi="宋体" w:eastAsia="宋体" w:cs="宋体"/>
                <w:sz w:val="24"/>
                <w:szCs w:val="24"/>
              </w:rPr>
            </w:pPr>
            <w:r>
              <w:rPr>
                <w:rFonts w:ascii="宋体" w:hAnsi="宋体" w:eastAsia="宋体" w:cs="宋体"/>
                <w:sz w:val="24"/>
                <w:szCs w:val="24"/>
              </w:rPr>
              <w:t>5-2</w:t>
            </w:r>
          </w:p>
        </w:tc>
        <w:tc>
          <w:tcPr>
            <w:tcW w:w="1382" w:type="dxa"/>
            <w:tcBorders>
              <w:bottom w:val="single" w:color="000000" w:sz="4" w:space="0"/>
              <w:tl2br w:val="nil"/>
              <w:tr2bl w:val="nil"/>
            </w:tcBorders>
            <w:vAlign w:val="center"/>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学生实验用房</w:t>
            </w:r>
          </w:p>
        </w:tc>
        <w:tc>
          <w:tcPr>
            <w:tcW w:w="5478" w:type="dxa"/>
            <w:tcBorders>
              <w:bottom w:val="single" w:color="000000" w:sz="4" w:space="0"/>
              <w:tl2br w:val="nil"/>
              <w:tr2bl w:val="nil"/>
            </w:tcBorders>
            <w:vAlign w:val="center"/>
          </w:tcPr>
          <w:p>
            <w:pPr>
              <w:adjustRightInd/>
              <w:snapToGrid/>
              <w:spacing w:after="0" w:line="500" w:lineRule="exact"/>
              <w:rPr>
                <w:rFonts w:ascii="宋体" w:hAnsi="宋体" w:eastAsia="宋体" w:cs="宋体"/>
                <w:sz w:val="24"/>
                <w:szCs w:val="24"/>
              </w:rPr>
            </w:pPr>
            <w:r>
              <w:rPr>
                <w:rFonts w:hint="eastAsia" w:ascii="宋体" w:hAnsi="宋体" w:eastAsia="宋体" w:cs="宋体"/>
                <w:sz w:val="24"/>
                <w:szCs w:val="24"/>
              </w:rPr>
              <w:t>实验室无破损、污损，平均每生实际使用面积均不低于</w:t>
            </w:r>
            <w:r>
              <w:rPr>
                <w:rFonts w:ascii="宋体" w:hAnsi="宋体" w:eastAsia="宋体" w:cs="宋体"/>
                <w:sz w:val="24"/>
                <w:szCs w:val="24"/>
              </w:rPr>
              <w:t>2</w:t>
            </w:r>
            <w:r>
              <w:rPr>
                <w:rFonts w:hint="eastAsia" w:ascii="宋体" w:hAnsi="宋体" w:eastAsia="宋体" w:cs="宋体"/>
                <w:sz w:val="24"/>
                <w:szCs w:val="24"/>
              </w:rPr>
              <w:t>平方米，实验台、凳、架无缺损，符合标准。</w:t>
            </w:r>
          </w:p>
        </w:tc>
        <w:tc>
          <w:tcPr>
            <w:tcW w:w="1297" w:type="dxa"/>
            <w:tcBorders>
              <w:bottom w:val="single" w:color="000000" w:sz="4" w:space="0"/>
              <w:tl2br w:val="nil"/>
              <w:tr2bl w:val="nil"/>
            </w:tcBorders>
            <w:vAlign w:val="center"/>
          </w:tcPr>
          <w:p>
            <w:pPr>
              <w:spacing w:after="0" w:line="500" w:lineRule="exact"/>
              <w:jc w:val="center"/>
              <w:rPr>
                <w:sz w:val="24"/>
                <w:szCs w:val="24"/>
              </w:rPr>
            </w:pPr>
            <w:r>
              <w:rPr>
                <w:rFonts w:hint="eastAsia" w:ascii="宋体" w:hAnsi="宋体" w:eastAsia="宋体" w:cs="宋体"/>
                <w:sz w:val="24"/>
                <w:szCs w:val="24"/>
              </w:rPr>
              <w:t>合格</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105" w:type="dxa"/>
            <w:left w:w="105" w:type="dxa"/>
            <w:bottom w:w="105" w:type="dxa"/>
            <w:right w:w="105" w:type="dxa"/>
          </w:tblCellMar>
        </w:tblPrEx>
        <w:trPr>
          <w:tblCellSpacing w:w="7" w:type="dxa"/>
          <w:jc w:val="center"/>
        </w:trPr>
        <w:tc>
          <w:tcPr>
            <w:tcW w:w="773" w:type="dxa"/>
            <w:tcBorders>
              <w:bottom w:val="single" w:color="000000" w:sz="4" w:space="0"/>
              <w:tl2br w:val="nil"/>
              <w:tr2bl w:val="nil"/>
            </w:tcBorders>
            <w:vAlign w:val="center"/>
          </w:tcPr>
          <w:p>
            <w:pPr>
              <w:adjustRightInd/>
              <w:snapToGrid/>
              <w:spacing w:after="0" w:line="500" w:lineRule="exact"/>
              <w:jc w:val="center"/>
              <w:rPr>
                <w:rFonts w:ascii="宋体" w:hAnsi="宋体" w:eastAsia="宋体" w:cs="宋体"/>
                <w:sz w:val="24"/>
                <w:szCs w:val="24"/>
              </w:rPr>
            </w:pPr>
            <w:r>
              <w:rPr>
                <w:rFonts w:ascii="宋体" w:hAnsi="宋体" w:eastAsia="宋体" w:cs="宋体"/>
                <w:sz w:val="24"/>
                <w:szCs w:val="24"/>
              </w:rPr>
              <w:t>5-3</w:t>
            </w:r>
          </w:p>
        </w:tc>
        <w:tc>
          <w:tcPr>
            <w:tcW w:w="1382" w:type="dxa"/>
            <w:tcBorders>
              <w:bottom w:val="single" w:color="000000" w:sz="4" w:space="0"/>
              <w:tl2br w:val="nil"/>
              <w:tr2bl w:val="nil"/>
            </w:tcBorders>
            <w:vAlign w:val="center"/>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安全措施</w:t>
            </w:r>
          </w:p>
        </w:tc>
        <w:tc>
          <w:tcPr>
            <w:tcW w:w="5478" w:type="dxa"/>
            <w:tcBorders>
              <w:bottom w:val="single" w:color="000000" w:sz="4" w:space="0"/>
              <w:tl2br w:val="nil"/>
              <w:tr2bl w:val="nil"/>
            </w:tcBorders>
            <w:vAlign w:val="center"/>
          </w:tcPr>
          <w:p>
            <w:pPr>
              <w:adjustRightInd/>
              <w:snapToGrid/>
              <w:spacing w:after="0" w:line="500" w:lineRule="exact"/>
              <w:rPr>
                <w:rFonts w:ascii="宋体" w:hAnsi="宋体" w:eastAsia="宋体" w:cs="宋体"/>
                <w:sz w:val="24"/>
                <w:szCs w:val="24"/>
              </w:rPr>
            </w:pPr>
            <w:r>
              <w:rPr>
                <w:rFonts w:hint="eastAsia" w:ascii="宋体" w:hAnsi="宋体" w:eastAsia="宋体" w:cs="宋体"/>
                <w:sz w:val="24"/>
                <w:szCs w:val="24"/>
              </w:rPr>
              <w:t>实验室制定有《安全检查制度》，有防火、防盗等的基本设备和措施。</w:t>
            </w:r>
          </w:p>
        </w:tc>
        <w:tc>
          <w:tcPr>
            <w:tcW w:w="1297" w:type="dxa"/>
            <w:tcBorders>
              <w:bottom w:val="single" w:color="000000" w:sz="4" w:space="0"/>
              <w:tl2br w:val="nil"/>
              <w:tr2bl w:val="nil"/>
            </w:tcBorders>
            <w:vAlign w:val="center"/>
          </w:tcPr>
          <w:p>
            <w:pPr>
              <w:spacing w:after="0" w:line="500" w:lineRule="exact"/>
              <w:jc w:val="center"/>
              <w:rPr>
                <w:sz w:val="24"/>
                <w:szCs w:val="24"/>
              </w:rPr>
            </w:pPr>
            <w:r>
              <w:rPr>
                <w:rFonts w:hint="eastAsia" w:ascii="宋体" w:hAnsi="宋体" w:eastAsia="宋体" w:cs="宋体"/>
                <w:sz w:val="24"/>
                <w:szCs w:val="24"/>
              </w:rPr>
              <w:t>合格</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1075" w:hRule="atLeast"/>
          <w:tblCellSpacing w:w="7" w:type="dxa"/>
          <w:jc w:val="center"/>
        </w:trPr>
        <w:tc>
          <w:tcPr>
            <w:tcW w:w="773" w:type="dxa"/>
            <w:tcBorders>
              <w:bottom w:val="single" w:color="000000" w:sz="4" w:space="0"/>
              <w:tl2br w:val="nil"/>
              <w:tr2bl w:val="nil"/>
            </w:tcBorders>
            <w:vAlign w:val="center"/>
          </w:tcPr>
          <w:p>
            <w:pPr>
              <w:adjustRightInd/>
              <w:snapToGrid/>
              <w:spacing w:after="0" w:line="500" w:lineRule="exact"/>
              <w:jc w:val="center"/>
              <w:rPr>
                <w:rFonts w:ascii="宋体" w:hAnsi="宋体" w:eastAsia="宋体" w:cs="宋体"/>
                <w:sz w:val="24"/>
                <w:szCs w:val="24"/>
              </w:rPr>
            </w:pPr>
            <w:r>
              <w:rPr>
                <w:rFonts w:ascii="宋体" w:hAnsi="宋体" w:eastAsia="宋体" w:cs="宋体"/>
                <w:sz w:val="24"/>
                <w:szCs w:val="24"/>
              </w:rPr>
              <w:t>5-4</w:t>
            </w:r>
          </w:p>
        </w:tc>
        <w:tc>
          <w:tcPr>
            <w:tcW w:w="1382" w:type="dxa"/>
            <w:tcBorders>
              <w:bottom w:val="single" w:color="000000" w:sz="4" w:space="0"/>
              <w:tl2br w:val="nil"/>
              <w:tr2bl w:val="nil"/>
            </w:tcBorders>
            <w:vAlign w:val="center"/>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特殊技术安全</w:t>
            </w:r>
          </w:p>
        </w:tc>
        <w:tc>
          <w:tcPr>
            <w:tcW w:w="5478" w:type="dxa"/>
            <w:tcBorders>
              <w:bottom w:val="single" w:color="000000" w:sz="4" w:space="0"/>
              <w:tl2br w:val="nil"/>
              <w:tr2bl w:val="nil"/>
            </w:tcBorders>
            <w:vAlign w:val="center"/>
          </w:tcPr>
          <w:p>
            <w:pPr>
              <w:adjustRightInd/>
              <w:snapToGrid/>
              <w:spacing w:after="0" w:line="500" w:lineRule="exact"/>
              <w:rPr>
                <w:rFonts w:ascii="宋体" w:hAnsi="宋体" w:eastAsia="宋体" w:cs="宋体"/>
                <w:sz w:val="24"/>
                <w:szCs w:val="24"/>
              </w:rPr>
            </w:pPr>
            <w:r>
              <w:rPr>
                <w:rFonts w:hint="eastAsia" w:ascii="宋体" w:hAnsi="宋体" w:eastAsia="宋体" w:cs="宋体"/>
                <w:sz w:val="24"/>
                <w:szCs w:val="24"/>
              </w:rPr>
              <w:t>本实验室无特殊技术安全要求。</w:t>
            </w:r>
          </w:p>
        </w:tc>
        <w:tc>
          <w:tcPr>
            <w:tcW w:w="1297" w:type="dxa"/>
            <w:tcBorders>
              <w:bottom w:val="single" w:color="000000" w:sz="4" w:space="0"/>
              <w:tl2br w:val="nil"/>
              <w:tr2bl w:val="nil"/>
            </w:tcBorders>
            <w:vAlign w:val="center"/>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无</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105" w:type="dxa"/>
            <w:left w:w="105" w:type="dxa"/>
            <w:bottom w:w="105" w:type="dxa"/>
            <w:right w:w="105" w:type="dxa"/>
          </w:tblCellMar>
        </w:tblPrEx>
        <w:trPr>
          <w:tblCellSpacing w:w="7" w:type="dxa"/>
          <w:jc w:val="center"/>
        </w:trPr>
        <w:tc>
          <w:tcPr>
            <w:tcW w:w="773" w:type="dxa"/>
            <w:tcBorders>
              <w:bottom w:val="single" w:color="000000" w:sz="4" w:space="0"/>
              <w:tl2br w:val="nil"/>
              <w:tr2bl w:val="nil"/>
            </w:tcBorders>
            <w:vAlign w:val="center"/>
          </w:tcPr>
          <w:p>
            <w:pPr>
              <w:adjustRightInd/>
              <w:snapToGrid/>
              <w:spacing w:after="0" w:line="500" w:lineRule="exact"/>
              <w:jc w:val="center"/>
              <w:rPr>
                <w:rFonts w:ascii="宋体" w:hAnsi="宋体" w:eastAsia="宋体" w:cs="宋体"/>
                <w:sz w:val="24"/>
                <w:szCs w:val="24"/>
              </w:rPr>
            </w:pPr>
            <w:r>
              <w:rPr>
                <w:rFonts w:ascii="宋体" w:hAnsi="宋体" w:eastAsia="宋体" w:cs="宋体"/>
                <w:sz w:val="24"/>
                <w:szCs w:val="24"/>
              </w:rPr>
              <w:t>5-5</w:t>
            </w:r>
          </w:p>
        </w:tc>
        <w:tc>
          <w:tcPr>
            <w:tcW w:w="1382" w:type="dxa"/>
            <w:tcBorders>
              <w:bottom w:val="single" w:color="000000" w:sz="4" w:space="0"/>
              <w:tl2br w:val="nil"/>
              <w:tr2bl w:val="nil"/>
            </w:tcBorders>
            <w:vAlign w:val="center"/>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环境保护</w:t>
            </w:r>
          </w:p>
        </w:tc>
        <w:tc>
          <w:tcPr>
            <w:tcW w:w="5478" w:type="dxa"/>
            <w:tcBorders>
              <w:bottom w:val="single" w:color="000000" w:sz="4" w:space="0"/>
              <w:tl2br w:val="nil"/>
              <w:tr2bl w:val="nil"/>
            </w:tcBorders>
            <w:vAlign w:val="center"/>
          </w:tcPr>
          <w:p>
            <w:pPr>
              <w:adjustRightInd/>
              <w:snapToGrid/>
              <w:spacing w:after="0" w:line="500" w:lineRule="exact"/>
              <w:rPr>
                <w:rFonts w:ascii="宋体" w:hAnsi="宋体" w:eastAsia="宋体" w:cs="宋体"/>
                <w:sz w:val="24"/>
                <w:szCs w:val="24"/>
              </w:rPr>
            </w:pPr>
            <w:r>
              <w:rPr>
                <w:rFonts w:hint="eastAsia" w:ascii="宋体" w:hAnsi="宋体" w:eastAsia="宋体" w:cs="宋体"/>
                <w:sz w:val="24"/>
                <w:szCs w:val="24"/>
              </w:rPr>
              <w:t>实验室无三废，噪声小于</w:t>
            </w:r>
            <w:r>
              <w:rPr>
                <w:rFonts w:ascii="宋体" w:hAnsi="宋体" w:eastAsia="宋体" w:cs="宋体"/>
                <w:sz w:val="24"/>
                <w:szCs w:val="24"/>
              </w:rPr>
              <w:t>70</w:t>
            </w:r>
            <w:r>
              <w:rPr>
                <w:rFonts w:hint="eastAsia" w:ascii="宋体" w:hAnsi="宋体" w:eastAsia="宋体" w:cs="宋体"/>
                <w:sz w:val="24"/>
                <w:szCs w:val="24"/>
              </w:rPr>
              <w:t>分贝，符合环保要求。</w:t>
            </w:r>
          </w:p>
        </w:tc>
        <w:tc>
          <w:tcPr>
            <w:tcW w:w="1297" w:type="dxa"/>
            <w:tcBorders>
              <w:bottom w:val="single" w:color="000000" w:sz="4" w:space="0"/>
              <w:tl2br w:val="nil"/>
              <w:tr2bl w:val="nil"/>
            </w:tcBorders>
            <w:vAlign w:val="center"/>
          </w:tcPr>
          <w:p>
            <w:pPr>
              <w:spacing w:after="0" w:line="500" w:lineRule="exact"/>
              <w:jc w:val="center"/>
              <w:rPr>
                <w:sz w:val="24"/>
                <w:szCs w:val="24"/>
              </w:rPr>
            </w:pPr>
            <w:r>
              <w:rPr>
                <w:rFonts w:hint="eastAsia" w:ascii="宋体" w:hAnsi="宋体" w:eastAsia="宋体" w:cs="宋体"/>
                <w:sz w:val="24"/>
                <w:szCs w:val="24"/>
              </w:rPr>
              <w:t>合格</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105" w:type="dxa"/>
            <w:left w:w="105" w:type="dxa"/>
            <w:bottom w:w="105" w:type="dxa"/>
            <w:right w:w="105" w:type="dxa"/>
          </w:tblCellMar>
        </w:tblPrEx>
        <w:trPr>
          <w:tblCellSpacing w:w="7" w:type="dxa"/>
          <w:jc w:val="center"/>
        </w:trPr>
        <w:tc>
          <w:tcPr>
            <w:tcW w:w="773" w:type="dxa"/>
            <w:tcBorders>
              <w:tl2br w:val="nil"/>
              <w:tr2bl w:val="nil"/>
            </w:tcBorders>
            <w:vAlign w:val="center"/>
          </w:tcPr>
          <w:p>
            <w:pPr>
              <w:adjustRightInd/>
              <w:snapToGrid/>
              <w:spacing w:after="0" w:line="500" w:lineRule="exact"/>
              <w:jc w:val="center"/>
              <w:rPr>
                <w:rFonts w:ascii="宋体" w:hAnsi="宋体" w:eastAsia="宋体" w:cs="宋体"/>
                <w:sz w:val="24"/>
                <w:szCs w:val="24"/>
              </w:rPr>
            </w:pPr>
            <w:r>
              <w:rPr>
                <w:rFonts w:ascii="宋体" w:hAnsi="宋体" w:eastAsia="宋体" w:cs="宋体"/>
                <w:sz w:val="24"/>
                <w:szCs w:val="24"/>
              </w:rPr>
              <w:t>5-6</w:t>
            </w:r>
          </w:p>
        </w:tc>
        <w:tc>
          <w:tcPr>
            <w:tcW w:w="1382" w:type="dxa"/>
            <w:tcBorders>
              <w:tl2br w:val="nil"/>
              <w:tr2bl w:val="nil"/>
            </w:tcBorders>
            <w:vAlign w:val="center"/>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实验室卫生情况</w:t>
            </w:r>
          </w:p>
        </w:tc>
        <w:tc>
          <w:tcPr>
            <w:tcW w:w="5478" w:type="dxa"/>
            <w:tcBorders>
              <w:tl2br w:val="nil"/>
              <w:tr2bl w:val="nil"/>
            </w:tcBorders>
            <w:vAlign w:val="center"/>
          </w:tcPr>
          <w:p>
            <w:pPr>
              <w:adjustRightInd/>
              <w:snapToGrid/>
              <w:spacing w:after="0" w:line="500" w:lineRule="exact"/>
              <w:rPr>
                <w:rFonts w:ascii="宋体" w:hAnsi="宋体" w:eastAsia="宋体" w:cs="宋体"/>
                <w:sz w:val="24"/>
                <w:szCs w:val="24"/>
              </w:rPr>
            </w:pPr>
            <w:r>
              <w:rPr>
                <w:rFonts w:hint="eastAsia" w:ascii="宋体" w:hAnsi="宋体" w:eastAsia="宋体" w:cs="宋体"/>
                <w:sz w:val="24"/>
                <w:szCs w:val="24"/>
              </w:rPr>
              <w:t>实验室卫生责任到人，实验室内外卫生整洁。</w:t>
            </w:r>
          </w:p>
        </w:tc>
        <w:tc>
          <w:tcPr>
            <w:tcW w:w="1297" w:type="dxa"/>
            <w:tcBorders>
              <w:tl2br w:val="nil"/>
              <w:tr2bl w:val="nil"/>
            </w:tcBorders>
            <w:vAlign w:val="center"/>
          </w:tcPr>
          <w:p>
            <w:pPr>
              <w:spacing w:after="0" w:line="500" w:lineRule="exact"/>
              <w:jc w:val="center"/>
              <w:rPr>
                <w:sz w:val="24"/>
                <w:szCs w:val="24"/>
              </w:rPr>
            </w:pPr>
            <w:r>
              <w:rPr>
                <w:rFonts w:hint="eastAsia" w:ascii="宋体" w:hAnsi="宋体" w:eastAsia="宋体" w:cs="宋体"/>
                <w:sz w:val="24"/>
                <w:szCs w:val="24"/>
              </w:rPr>
              <w:t>合格</w:t>
            </w:r>
          </w:p>
        </w:tc>
      </w:tr>
    </w:tbl>
    <w:p>
      <w:pPr>
        <w:adjustRightInd/>
        <w:snapToGrid/>
        <w:spacing w:after="0" w:line="500" w:lineRule="exact"/>
        <w:ind w:firstLine="241" w:firstLineChars="100"/>
        <w:rPr>
          <w:rFonts w:ascii="宋体" w:hAnsi="宋体" w:eastAsia="宋体" w:cs="宋体"/>
          <w:sz w:val="24"/>
          <w:szCs w:val="24"/>
        </w:rPr>
      </w:pPr>
      <w:r>
        <w:rPr>
          <w:rFonts w:hint="eastAsia" w:ascii="宋体" w:hAnsi="宋体" w:cs="宋体"/>
          <w:b/>
          <w:bCs/>
          <w:sz w:val="24"/>
          <w:szCs w:val="24"/>
          <w:lang w:val="en-US" w:eastAsia="zh-CN"/>
        </w:rPr>
        <w:t>6.</w:t>
      </w:r>
      <w:r>
        <w:rPr>
          <w:rFonts w:hint="eastAsia" w:ascii="宋体" w:hAnsi="宋体" w:eastAsia="宋体" w:cs="宋体"/>
          <w:b/>
          <w:bCs/>
          <w:sz w:val="24"/>
          <w:szCs w:val="24"/>
        </w:rPr>
        <w:t>管理规章制度</w:t>
      </w:r>
    </w:p>
    <w:tbl>
      <w:tblPr>
        <w:tblStyle w:val="5"/>
        <w:tblW w:w="9120" w:type="dxa"/>
        <w:jc w:val="center"/>
        <w:tblCellSpacing w:w="7"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
      <w:tblGrid>
        <w:gridCol w:w="791"/>
        <w:gridCol w:w="1752"/>
        <w:gridCol w:w="5227"/>
        <w:gridCol w:w="1350"/>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600" w:hRule="atLeast"/>
          <w:tblCellSpacing w:w="7" w:type="dxa"/>
          <w:jc w:val="center"/>
        </w:trPr>
        <w:tc>
          <w:tcPr>
            <w:tcW w:w="770" w:type="dxa"/>
            <w:tcBorders>
              <w:bottom w:val="single" w:color="auto" w:sz="4" w:space="0"/>
            </w:tcBorders>
            <w:vAlign w:val="center"/>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序号</w:t>
            </w:r>
          </w:p>
        </w:tc>
        <w:tc>
          <w:tcPr>
            <w:tcW w:w="1738" w:type="dxa"/>
            <w:tcBorders>
              <w:bottom w:val="single" w:color="auto" w:sz="4" w:space="0"/>
            </w:tcBorders>
            <w:vAlign w:val="center"/>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评估内容</w:t>
            </w:r>
          </w:p>
        </w:tc>
        <w:tc>
          <w:tcPr>
            <w:tcW w:w="5213" w:type="dxa"/>
            <w:tcBorders>
              <w:bottom w:val="single" w:color="auto" w:sz="4" w:space="0"/>
            </w:tcBorders>
            <w:vAlign w:val="center"/>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自评情况</w:t>
            </w:r>
          </w:p>
        </w:tc>
        <w:tc>
          <w:tcPr>
            <w:tcW w:w="1329" w:type="dxa"/>
            <w:tcBorders>
              <w:bottom w:val="single" w:color="auto" w:sz="4" w:space="0"/>
            </w:tcBorders>
            <w:vAlign w:val="center"/>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自评结果</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105" w:type="dxa"/>
            <w:left w:w="105" w:type="dxa"/>
            <w:bottom w:w="105" w:type="dxa"/>
            <w:right w:w="105" w:type="dxa"/>
          </w:tblCellMar>
        </w:tblPrEx>
        <w:trPr>
          <w:tblCellSpacing w:w="7" w:type="dxa"/>
          <w:jc w:val="center"/>
        </w:trPr>
        <w:tc>
          <w:tcPr>
            <w:tcW w:w="770" w:type="dxa"/>
            <w:tcBorders>
              <w:bottom w:val="single" w:color="000000" w:sz="4" w:space="0"/>
              <w:tl2br w:val="nil"/>
              <w:tr2bl w:val="nil"/>
            </w:tcBorders>
            <w:vAlign w:val="center"/>
          </w:tcPr>
          <w:p>
            <w:pPr>
              <w:adjustRightInd/>
              <w:snapToGrid/>
              <w:spacing w:after="0" w:line="500" w:lineRule="exact"/>
              <w:jc w:val="center"/>
              <w:rPr>
                <w:rFonts w:ascii="宋体" w:hAnsi="宋体" w:eastAsia="宋体" w:cs="宋体"/>
                <w:sz w:val="24"/>
                <w:szCs w:val="24"/>
              </w:rPr>
            </w:pPr>
            <w:r>
              <w:rPr>
                <w:rFonts w:ascii="宋体" w:hAnsi="宋体" w:eastAsia="宋体" w:cs="宋体"/>
                <w:sz w:val="24"/>
                <w:szCs w:val="24"/>
              </w:rPr>
              <w:t>6-1</w:t>
            </w:r>
          </w:p>
        </w:tc>
        <w:tc>
          <w:tcPr>
            <w:tcW w:w="1738" w:type="dxa"/>
            <w:tcBorders>
              <w:bottom w:val="single" w:color="000000" w:sz="4" w:space="0"/>
              <w:tl2br w:val="nil"/>
              <w:tr2bl w:val="nil"/>
            </w:tcBorders>
            <w:vAlign w:val="center"/>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物资管理制度</w:t>
            </w:r>
          </w:p>
        </w:tc>
        <w:tc>
          <w:tcPr>
            <w:tcW w:w="5213" w:type="dxa"/>
            <w:tcBorders>
              <w:bottom w:val="single" w:color="000000" w:sz="4" w:space="0"/>
              <w:tl2br w:val="nil"/>
              <w:tr2bl w:val="nil"/>
            </w:tcBorders>
            <w:vAlign w:val="center"/>
          </w:tcPr>
          <w:p>
            <w:pPr>
              <w:adjustRightInd/>
              <w:snapToGrid/>
              <w:spacing w:after="0" w:line="500" w:lineRule="exact"/>
              <w:rPr>
                <w:rFonts w:ascii="宋体" w:hAnsi="宋体" w:eastAsia="宋体" w:cs="宋体"/>
                <w:sz w:val="24"/>
                <w:szCs w:val="24"/>
              </w:rPr>
            </w:pPr>
            <w:r>
              <w:rPr>
                <w:rFonts w:hint="eastAsia" w:ascii="宋体" w:hAnsi="宋体" w:eastAsia="宋体" w:cs="宋体"/>
                <w:sz w:val="24"/>
                <w:szCs w:val="24"/>
              </w:rPr>
              <w:t>基础实验室执行院有关《仪器设备管理制度》《仪器、设备损坏、丢失赔偿制度》和《低值耐用品、材料、易耗品管理办法》。</w:t>
            </w:r>
          </w:p>
        </w:tc>
        <w:tc>
          <w:tcPr>
            <w:tcW w:w="1329" w:type="dxa"/>
            <w:tcBorders>
              <w:bottom w:val="single" w:color="000000" w:sz="4" w:space="0"/>
              <w:tl2br w:val="nil"/>
              <w:tr2bl w:val="nil"/>
            </w:tcBorders>
            <w:vAlign w:val="center"/>
          </w:tcPr>
          <w:p>
            <w:pPr>
              <w:spacing w:after="0" w:line="500" w:lineRule="exact"/>
              <w:jc w:val="center"/>
              <w:rPr>
                <w:sz w:val="24"/>
                <w:szCs w:val="24"/>
              </w:rPr>
            </w:pPr>
            <w:r>
              <w:rPr>
                <w:rFonts w:hint="eastAsia" w:ascii="宋体" w:hAnsi="宋体" w:eastAsia="宋体" w:cs="宋体"/>
                <w:sz w:val="24"/>
                <w:szCs w:val="24"/>
              </w:rPr>
              <w:t>合格</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105" w:type="dxa"/>
            <w:left w:w="105" w:type="dxa"/>
            <w:bottom w:w="105" w:type="dxa"/>
            <w:right w:w="105" w:type="dxa"/>
          </w:tblCellMar>
        </w:tblPrEx>
        <w:trPr>
          <w:tblCellSpacing w:w="7" w:type="dxa"/>
          <w:jc w:val="center"/>
        </w:trPr>
        <w:tc>
          <w:tcPr>
            <w:tcW w:w="770" w:type="dxa"/>
            <w:tcBorders>
              <w:bottom w:val="single" w:color="000000" w:sz="4" w:space="0"/>
              <w:tl2br w:val="nil"/>
              <w:tr2bl w:val="nil"/>
            </w:tcBorders>
            <w:vAlign w:val="center"/>
          </w:tcPr>
          <w:p>
            <w:pPr>
              <w:adjustRightInd/>
              <w:snapToGrid/>
              <w:spacing w:after="0" w:line="500" w:lineRule="exact"/>
              <w:jc w:val="center"/>
              <w:rPr>
                <w:rFonts w:ascii="宋体" w:hAnsi="宋体" w:eastAsia="宋体" w:cs="宋体"/>
                <w:sz w:val="24"/>
                <w:szCs w:val="24"/>
              </w:rPr>
            </w:pPr>
            <w:r>
              <w:rPr>
                <w:rFonts w:ascii="宋体" w:hAnsi="宋体" w:eastAsia="宋体" w:cs="宋体"/>
                <w:sz w:val="24"/>
                <w:szCs w:val="24"/>
              </w:rPr>
              <w:t>6-2</w:t>
            </w:r>
          </w:p>
        </w:tc>
        <w:tc>
          <w:tcPr>
            <w:tcW w:w="1738" w:type="dxa"/>
            <w:tcBorders>
              <w:bottom w:val="single" w:color="000000" w:sz="4" w:space="0"/>
              <w:tl2br w:val="nil"/>
              <w:tr2bl w:val="nil"/>
            </w:tcBorders>
            <w:vAlign w:val="center"/>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安全检查制度</w:t>
            </w:r>
          </w:p>
        </w:tc>
        <w:tc>
          <w:tcPr>
            <w:tcW w:w="5213" w:type="dxa"/>
            <w:tcBorders>
              <w:bottom w:val="single" w:color="000000" w:sz="4" w:space="0"/>
              <w:tl2br w:val="nil"/>
              <w:tr2bl w:val="nil"/>
            </w:tcBorders>
            <w:vAlign w:val="center"/>
          </w:tcPr>
          <w:p>
            <w:pPr>
              <w:adjustRightInd/>
              <w:snapToGrid/>
              <w:spacing w:after="0" w:line="500" w:lineRule="exact"/>
              <w:rPr>
                <w:rFonts w:ascii="宋体" w:hAnsi="宋体" w:eastAsia="宋体" w:cs="宋体"/>
                <w:sz w:val="24"/>
                <w:szCs w:val="24"/>
              </w:rPr>
            </w:pPr>
            <w:r>
              <w:rPr>
                <w:rFonts w:hint="eastAsia" w:ascii="宋体" w:hAnsi="宋体" w:eastAsia="宋体" w:cs="宋体"/>
                <w:sz w:val="24"/>
                <w:szCs w:val="24"/>
              </w:rPr>
              <w:t>基础实验室制定有《实验室安全制度》。</w:t>
            </w:r>
          </w:p>
        </w:tc>
        <w:tc>
          <w:tcPr>
            <w:tcW w:w="1329" w:type="dxa"/>
            <w:tcBorders>
              <w:bottom w:val="single" w:color="000000" w:sz="4" w:space="0"/>
              <w:tl2br w:val="nil"/>
              <w:tr2bl w:val="nil"/>
            </w:tcBorders>
            <w:vAlign w:val="center"/>
          </w:tcPr>
          <w:p>
            <w:pPr>
              <w:spacing w:after="0" w:line="500" w:lineRule="exact"/>
              <w:jc w:val="center"/>
              <w:rPr>
                <w:sz w:val="24"/>
                <w:szCs w:val="24"/>
              </w:rPr>
            </w:pPr>
            <w:r>
              <w:rPr>
                <w:rFonts w:hint="eastAsia" w:ascii="宋体" w:hAnsi="宋体" w:eastAsia="宋体" w:cs="宋体"/>
                <w:sz w:val="24"/>
                <w:szCs w:val="24"/>
              </w:rPr>
              <w:t>合格</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105" w:type="dxa"/>
            <w:left w:w="105" w:type="dxa"/>
            <w:bottom w:w="105" w:type="dxa"/>
            <w:right w:w="105" w:type="dxa"/>
          </w:tblCellMar>
        </w:tblPrEx>
        <w:trPr>
          <w:tblCellSpacing w:w="7" w:type="dxa"/>
          <w:jc w:val="center"/>
        </w:trPr>
        <w:tc>
          <w:tcPr>
            <w:tcW w:w="770" w:type="dxa"/>
            <w:tcBorders>
              <w:bottom w:val="single" w:color="000000" w:sz="4" w:space="0"/>
              <w:tl2br w:val="nil"/>
              <w:tr2bl w:val="nil"/>
            </w:tcBorders>
            <w:vAlign w:val="center"/>
          </w:tcPr>
          <w:p>
            <w:pPr>
              <w:adjustRightInd/>
              <w:snapToGrid/>
              <w:spacing w:after="0" w:line="500" w:lineRule="exact"/>
              <w:jc w:val="center"/>
              <w:rPr>
                <w:rFonts w:ascii="宋体" w:hAnsi="宋体" w:eastAsia="宋体" w:cs="宋体"/>
                <w:sz w:val="24"/>
                <w:szCs w:val="24"/>
              </w:rPr>
            </w:pPr>
            <w:r>
              <w:rPr>
                <w:rFonts w:ascii="宋体" w:hAnsi="宋体" w:eastAsia="宋体" w:cs="宋体"/>
                <w:sz w:val="24"/>
                <w:szCs w:val="24"/>
              </w:rPr>
              <w:t>6-3</w:t>
            </w:r>
          </w:p>
        </w:tc>
        <w:tc>
          <w:tcPr>
            <w:tcW w:w="1738" w:type="dxa"/>
            <w:tcBorders>
              <w:bottom w:val="single" w:color="000000" w:sz="4" w:space="0"/>
              <w:tl2br w:val="nil"/>
              <w:tr2bl w:val="nil"/>
            </w:tcBorders>
            <w:vAlign w:val="center"/>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学生实验守则</w:t>
            </w:r>
          </w:p>
        </w:tc>
        <w:tc>
          <w:tcPr>
            <w:tcW w:w="5213" w:type="dxa"/>
            <w:tcBorders>
              <w:bottom w:val="single" w:color="000000" w:sz="4" w:space="0"/>
              <w:tl2br w:val="nil"/>
              <w:tr2bl w:val="nil"/>
            </w:tcBorders>
            <w:vAlign w:val="center"/>
          </w:tcPr>
          <w:p>
            <w:pPr>
              <w:adjustRightInd/>
              <w:snapToGrid/>
              <w:spacing w:after="0" w:line="500" w:lineRule="exact"/>
              <w:rPr>
                <w:rFonts w:ascii="宋体" w:hAnsi="宋体" w:eastAsia="宋体" w:cs="宋体"/>
                <w:sz w:val="24"/>
                <w:szCs w:val="24"/>
              </w:rPr>
            </w:pPr>
            <w:r>
              <w:rPr>
                <w:rFonts w:hint="eastAsia" w:ascii="宋体" w:hAnsi="宋体" w:eastAsia="宋体" w:cs="宋体"/>
                <w:sz w:val="24"/>
                <w:szCs w:val="24"/>
              </w:rPr>
              <w:t>基础实验室制定有《学生须知》。</w:t>
            </w:r>
          </w:p>
        </w:tc>
        <w:tc>
          <w:tcPr>
            <w:tcW w:w="1329" w:type="dxa"/>
            <w:tcBorders>
              <w:bottom w:val="single" w:color="000000" w:sz="4" w:space="0"/>
              <w:tl2br w:val="nil"/>
              <w:tr2bl w:val="nil"/>
            </w:tcBorders>
            <w:vAlign w:val="center"/>
          </w:tcPr>
          <w:p>
            <w:pPr>
              <w:spacing w:after="0" w:line="500" w:lineRule="exact"/>
              <w:jc w:val="center"/>
              <w:rPr>
                <w:sz w:val="24"/>
                <w:szCs w:val="24"/>
              </w:rPr>
            </w:pPr>
            <w:r>
              <w:rPr>
                <w:rFonts w:hint="eastAsia" w:ascii="宋体" w:hAnsi="宋体" w:eastAsia="宋体" w:cs="宋体"/>
                <w:sz w:val="24"/>
                <w:szCs w:val="24"/>
              </w:rPr>
              <w:t>合格</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105" w:type="dxa"/>
            <w:left w:w="105" w:type="dxa"/>
            <w:bottom w:w="105" w:type="dxa"/>
            <w:right w:w="105" w:type="dxa"/>
          </w:tblCellMar>
        </w:tblPrEx>
        <w:trPr>
          <w:tblCellSpacing w:w="7" w:type="dxa"/>
          <w:jc w:val="center"/>
        </w:trPr>
        <w:tc>
          <w:tcPr>
            <w:tcW w:w="770" w:type="dxa"/>
            <w:tcBorders>
              <w:bottom w:val="single" w:color="000000" w:sz="4" w:space="0"/>
              <w:tl2br w:val="nil"/>
              <w:tr2bl w:val="nil"/>
            </w:tcBorders>
            <w:vAlign w:val="center"/>
          </w:tcPr>
          <w:p>
            <w:pPr>
              <w:adjustRightInd/>
              <w:snapToGrid/>
              <w:spacing w:after="0" w:line="500" w:lineRule="exact"/>
              <w:jc w:val="center"/>
              <w:rPr>
                <w:rFonts w:ascii="宋体" w:hAnsi="宋体" w:eastAsia="宋体" w:cs="宋体"/>
                <w:sz w:val="24"/>
                <w:szCs w:val="24"/>
              </w:rPr>
            </w:pPr>
            <w:r>
              <w:rPr>
                <w:rFonts w:ascii="宋体" w:hAnsi="宋体" w:eastAsia="宋体" w:cs="宋体"/>
                <w:sz w:val="24"/>
                <w:szCs w:val="24"/>
              </w:rPr>
              <w:t>6-4</w:t>
            </w:r>
          </w:p>
        </w:tc>
        <w:tc>
          <w:tcPr>
            <w:tcW w:w="1738" w:type="dxa"/>
            <w:tcBorders>
              <w:bottom w:val="single" w:color="000000" w:sz="4" w:space="0"/>
              <w:tl2br w:val="nil"/>
              <w:tr2bl w:val="nil"/>
            </w:tcBorders>
            <w:vAlign w:val="center"/>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工作档案管理制度</w:t>
            </w:r>
          </w:p>
        </w:tc>
        <w:tc>
          <w:tcPr>
            <w:tcW w:w="5213" w:type="dxa"/>
            <w:tcBorders>
              <w:bottom w:val="single" w:color="000000" w:sz="4" w:space="0"/>
              <w:tl2br w:val="nil"/>
              <w:tr2bl w:val="nil"/>
            </w:tcBorders>
            <w:vAlign w:val="center"/>
          </w:tcPr>
          <w:p>
            <w:pPr>
              <w:adjustRightInd/>
              <w:snapToGrid/>
              <w:spacing w:after="0" w:line="500" w:lineRule="exact"/>
              <w:rPr>
                <w:rFonts w:ascii="宋体" w:hAnsi="宋体" w:eastAsia="宋体" w:cs="宋体"/>
                <w:sz w:val="24"/>
                <w:szCs w:val="24"/>
              </w:rPr>
            </w:pPr>
            <w:r>
              <w:rPr>
                <w:rFonts w:hint="eastAsia" w:ascii="宋体" w:hAnsi="宋体" w:eastAsia="宋体" w:cs="宋体"/>
                <w:sz w:val="24"/>
                <w:szCs w:val="24"/>
              </w:rPr>
              <w:t>基础实验室执行院《陕西国际商贸学院实验室档案管理制度》。</w:t>
            </w:r>
          </w:p>
        </w:tc>
        <w:tc>
          <w:tcPr>
            <w:tcW w:w="1329" w:type="dxa"/>
            <w:tcBorders>
              <w:bottom w:val="single" w:color="000000" w:sz="4" w:space="0"/>
              <w:tl2br w:val="nil"/>
              <w:tr2bl w:val="nil"/>
            </w:tcBorders>
            <w:vAlign w:val="center"/>
          </w:tcPr>
          <w:p>
            <w:pPr>
              <w:spacing w:after="0" w:line="500" w:lineRule="exact"/>
              <w:jc w:val="center"/>
              <w:rPr>
                <w:sz w:val="24"/>
                <w:szCs w:val="24"/>
              </w:rPr>
            </w:pPr>
            <w:r>
              <w:rPr>
                <w:rFonts w:hint="eastAsia" w:ascii="宋体" w:hAnsi="宋体" w:eastAsia="宋体" w:cs="宋体"/>
                <w:sz w:val="24"/>
                <w:szCs w:val="24"/>
              </w:rPr>
              <w:t>合格</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105" w:type="dxa"/>
            <w:left w:w="105" w:type="dxa"/>
            <w:bottom w:w="105" w:type="dxa"/>
            <w:right w:w="105" w:type="dxa"/>
          </w:tblCellMar>
        </w:tblPrEx>
        <w:trPr>
          <w:tblCellSpacing w:w="7" w:type="dxa"/>
          <w:jc w:val="center"/>
        </w:trPr>
        <w:tc>
          <w:tcPr>
            <w:tcW w:w="770" w:type="dxa"/>
            <w:tcBorders>
              <w:tl2br w:val="nil"/>
              <w:tr2bl w:val="nil"/>
            </w:tcBorders>
            <w:vAlign w:val="center"/>
          </w:tcPr>
          <w:p>
            <w:pPr>
              <w:adjustRightInd/>
              <w:snapToGrid/>
              <w:spacing w:after="0" w:line="500" w:lineRule="exact"/>
              <w:jc w:val="center"/>
              <w:rPr>
                <w:rFonts w:ascii="宋体" w:hAnsi="宋体" w:eastAsia="宋体" w:cs="宋体"/>
                <w:sz w:val="24"/>
                <w:szCs w:val="24"/>
              </w:rPr>
            </w:pPr>
            <w:r>
              <w:rPr>
                <w:rFonts w:ascii="宋体" w:hAnsi="宋体" w:eastAsia="宋体" w:cs="宋体"/>
                <w:sz w:val="24"/>
                <w:szCs w:val="24"/>
              </w:rPr>
              <w:t>6-5</w:t>
            </w:r>
          </w:p>
        </w:tc>
        <w:tc>
          <w:tcPr>
            <w:tcW w:w="1738" w:type="dxa"/>
            <w:tcBorders>
              <w:tl2br w:val="nil"/>
              <w:tr2bl w:val="nil"/>
            </w:tcBorders>
            <w:vAlign w:val="center"/>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人员管理制度</w:t>
            </w:r>
          </w:p>
        </w:tc>
        <w:tc>
          <w:tcPr>
            <w:tcW w:w="5213" w:type="dxa"/>
            <w:tcBorders>
              <w:tl2br w:val="nil"/>
              <w:tr2bl w:val="nil"/>
            </w:tcBorders>
            <w:vAlign w:val="center"/>
          </w:tcPr>
          <w:p>
            <w:pPr>
              <w:adjustRightInd/>
              <w:snapToGrid/>
              <w:spacing w:after="0" w:line="500" w:lineRule="exact"/>
              <w:rPr>
                <w:rFonts w:ascii="宋体" w:hAnsi="宋体" w:eastAsia="宋体" w:cs="宋体"/>
                <w:sz w:val="24"/>
                <w:szCs w:val="24"/>
              </w:rPr>
            </w:pPr>
            <w:r>
              <w:rPr>
                <w:rFonts w:hint="eastAsia" w:ascii="宋体" w:hAnsi="宋体" w:eastAsia="宋体" w:cs="宋体"/>
                <w:sz w:val="24"/>
                <w:szCs w:val="24"/>
              </w:rPr>
              <w:t>基础实验室按院人事处制定的实验室技术人员考核办法进行考核、奖惩、晋升制度。实验室制定有《实验室管理人员岗位责任制度》。</w:t>
            </w:r>
          </w:p>
        </w:tc>
        <w:tc>
          <w:tcPr>
            <w:tcW w:w="1329" w:type="dxa"/>
            <w:tcBorders>
              <w:tl2br w:val="nil"/>
              <w:tr2bl w:val="nil"/>
            </w:tcBorders>
            <w:vAlign w:val="center"/>
          </w:tcPr>
          <w:p>
            <w:pPr>
              <w:adjustRightInd/>
              <w:snapToGrid/>
              <w:spacing w:after="0" w:line="500" w:lineRule="exact"/>
              <w:jc w:val="center"/>
              <w:rPr>
                <w:rFonts w:ascii="宋体" w:hAnsi="宋体" w:eastAsia="宋体" w:cs="宋体"/>
                <w:sz w:val="24"/>
                <w:szCs w:val="24"/>
              </w:rPr>
            </w:pPr>
            <w:r>
              <w:rPr>
                <w:rFonts w:hint="eastAsia" w:ascii="宋体" w:hAnsi="宋体" w:eastAsia="宋体" w:cs="宋体"/>
                <w:sz w:val="24"/>
                <w:szCs w:val="24"/>
              </w:rPr>
              <w:t>合格</w:t>
            </w: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（二）大学物理实验室教学工作自评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1.实验教学准备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1.1本实验室仪器设备调试准备基本完好，各种耗材配备基本到位，水电等配套设施基本完好。自评等级为B。</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1.2实验教材、讲义质量好，内容新颖，符合大纲要求，按时发到学生手中。自评等级为B。</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1.3本实验室指导教师备课认真充分，上课有教案或指导提纲，实验前认真预做，保证实验质量。自评等级为A。</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1.4本实验室有专门的实验技术人员，指导教师和实验技术人员配合密切，协调性好，能虚心接受同行和专家意见。自评等级为A。</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2.实验教学内容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2.1理论与实验内容紧密联系，学时比例基本协调，基本符合培养计划要求，基本保证培养目标实现。自评等级为C。</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2.2本实验室开设的实验项目内容基本符合相关课程或专业的基本理论要求，基本满足学生“三基”训练要求。自评等级为C。</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2.3本实验室能吸收一定的科学研究新成果，实验内容更新较快，有一定的综合性。自评等级为C。</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 本实验实验教学各环节安排基本合理，组织有序。自评等级为B。</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3.实验教学过程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 实验室指导教师对学生预习有检查，有提问，对学生预习中存在问题耐心指导。自评等级为A。</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 实验室教师讲解概念准确，原理基本正确，思路清晰，示范操作基本规范、熟练，方法正确。自评等级为B.</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 实验室指导教师和实验技术人员指导和辅导较认真，要求严格，严守工作岗位。自评等级为A。</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3.4 学生独立操作，仔细观察实验现象，认真记录、处理实验数据，实验结果正确，无安全事故发生。自评等级为B。</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4.实验教学方法与手段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 本实验室教学以学生为中心，开展自主式、合作式、研究式为主的实验教学方式，学生的兴趣较高，效果较好。自评等级为B。</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 本实验实行开放时间长、范围广、开放形式多样，实验室开放率100%,效果较好。自评等级为B。</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 本实验室能引进一定的科技成果，有一定的计算机仿真实验。自评等级为C。</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 实验内容和实验设计方案有一定的更新，启迪学生科学思维和创新意识。自评等级为B。</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5.实验教学效果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5.1 本实验室按教学计划和实验大纲要求，实验开出率90%以上，质量较高。自评等级为B。</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5.2 本实验室按培养计划要求，开出有综合性、设计性实验的课程占有实验课程总数的比例≥40%，效果好。评价等级为B。</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5.3 实验报告格式基本规范，实验数据真实，绘图较规范，实验结果和误差分析基本正确，批阅较认真仔细。评价等级为B。</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5.4 实验考核方法基本科学合理，基本反映学生实验水平。自评等级为B。</w:t>
      </w:r>
    </w:p>
    <w:p>
      <w:pPr>
        <w:keepNext w:val="0"/>
        <w:keepLines w:val="0"/>
        <w:pageBreakBefore w:val="0"/>
        <w:widowControl w:val="0"/>
        <w:kinsoku/>
        <w:wordWrap/>
        <w:overflowPunct/>
        <w:topLinePunct w:val="0"/>
        <w:autoSpaceDE/>
        <w:autoSpaceDN/>
        <w:bidi w:val="0"/>
        <w:adjustRightInd/>
        <w:snapToGrid/>
        <w:spacing w:line="360" w:lineRule="auto"/>
        <w:ind w:left="638" w:leftChars="304" w:right="0" w:rightChars="0" w:firstLine="0" w:firstLineChars="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综上所述，本实验室自评评估的结</w:t>
      </w:r>
      <w:r>
        <w:rPr>
          <w:rFonts w:hint="eastAsia" w:ascii="仿宋_GB2312" w:hAnsi="仿宋_GB2312" w:eastAsia="仿宋_GB2312" w:cs="仿宋_GB2312"/>
          <w:sz w:val="32"/>
          <w:szCs w:val="32"/>
          <w:highlight w:val="none"/>
          <w:lang w:val="en-US" w:eastAsia="zh-CN"/>
        </w:rPr>
        <w:t>果为</w:t>
      </w:r>
      <w:r>
        <w:rPr>
          <w:rFonts w:hint="eastAsia" w:ascii="仿宋_GB2312" w:hAnsi="仿宋_GB2312" w:eastAsia="MS Mincho" w:cs="仿宋_GB2312"/>
          <w:sz w:val="32"/>
          <w:szCs w:val="32"/>
          <w:highlight w:val="none"/>
          <w:lang w:val="en-US" w:eastAsia="ja-JP"/>
        </w:rPr>
        <w:t>B</w:t>
      </w:r>
      <w:r>
        <w:rPr>
          <w:rFonts w:hint="eastAsia" w:ascii="仿宋_GB2312" w:hAnsi="仿宋_GB2312" w:eastAsia="仿宋_GB2312" w:cs="仿宋_GB2312"/>
          <w:sz w:val="32"/>
          <w:szCs w:val="32"/>
          <w:highlight w:val="none"/>
          <w:lang w:val="en-US" w:eastAsia="zh-CN"/>
        </w:rPr>
        <w:t>级,评</w:t>
      </w:r>
      <w:r>
        <w:rPr>
          <w:rFonts w:hint="eastAsia" w:ascii="仿宋_GB2312" w:hAnsi="仿宋_GB2312" w:eastAsia="仿宋_GB2312" w:cs="仿宋_GB2312"/>
          <w:sz w:val="32"/>
          <w:szCs w:val="32"/>
          <w:lang w:val="en-US" w:eastAsia="zh-CN"/>
        </w:rPr>
        <w:t>论结果为良好。</w:t>
      </w:r>
      <w:r>
        <w:rPr>
          <w:rFonts w:hint="eastAsia" w:ascii="仿宋_GB2312" w:hAnsi="仿宋_GB2312" w:eastAsia="仿宋_GB2312" w:cs="仿宋_GB2312"/>
          <w:b/>
          <w:bCs/>
          <w:sz w:val="32"/>
          <w:szCs w:val="32"/>
          <w:lang w:val="en-US" w:eastAsia="zh-CN"/>
        </w:rPr>
        <w:t>四、语音室自评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语音室属于基础性实验室，为全校语音教学提供实验实训服务。根据《陕西国际商贸学院实验室工作质量评估指标及标准》，依据文件中的指标体系及标准，语言实验室进行了认真的自我评价。现将自评结果汇总如下：</w:t>
      </w:r>
    </w:p>
    <w:p>
      <w:pPr>
        <w:adjustRightInd/>
        <w:snapToGrid/>
        <w:spacing w:after="0" w:line="500" w:lineRule="exact"/>
        <w:ind w:firstLine="482" w:firstLineChars="200"/>
        <w:rPr>
          <w:rFonts w:hint="eastAsia" w:ascii="宋体" w:hAnsi="宋体" w:eastAsia="宋体" w:cs="宋体"/>
          <w:b/>
          <w:bCs/>
          <w:sz w:val="24"/>
          <w:szCs w:val="24"/>
        </w:rPr>
      </w:pPr>
      <w:r>
        <w:rPr>
          <w:rFonts w:hint="eastAsia" w:ascii="宋体" w:hAnsi="宋体" w:cs="宋体"/>
          <w:b/>
          <w:bCs/>
          <w:sz w:val="24"/>
          <w:szCs w:val="24"/>
          <w:lang w:val="en-US" w:eastAsia="zh-CN"/>
        </w:rPr>
        <w:t>1.</w:t>
      </w:r>
      <w:r>
        <w:rPr>
          <w:rFonts w:hint="eastAsia" w:ascii="宋体" w:hAnsi="宋体" w:eastAsia="宋体" w:cs="宋体"/>
          <w:b/>
          <w:bCs/>
          <w:sz w:val="24"/>
          <w:szCs w:val="24"/>
        </w:rPr>
        <w:t>体制与管理</w:t>
      </w:r>
    </w:p>
    <w:tbl>
      <w:tblPr>
        <w:tblStyle w:val="5"/>
        <w:tblW w:w="8750" w:type="dxa"/>
        <w:jc w:val="center"/>
        <w:tblCellSpacing w:w="7" w:type="dxa"/>
        <w:tblBorders>
          <w:top w:val="outset" w:color="000000" w:themeColor="text1" w:sz="12" w:space="0"/>
          <w:left w:val="none" w:color="auto" w:sz="0" w:space="0"/>
          <w:bottom w:val="outset" w:color="000000" w:themeColor="text1" w:sz="12"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
      <w:tblGrid>
        <w:gridCol w:w="720"/>
        <w:gridCol w:w="1362"/>
        <w:gridCol w:w="5508"/>
        <w:gridCol w:w="1160"/>
      </w:tblGrid>
      <w:tr>
        <w:tblPrEx>
          <w:tblBorders>
            <w:top w:val="outset" w:color="000000" w:themeColor="text1" w:sz="12" w:space="0"/>
            <w:left w:val="none" w:color="auto" w:sz="0" w:space="0"/>
            <w:bottom w:val="outset" w:color="000000" w:themeColor="text1" w:sz="12"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454" w:hRule="atLeast"/>
          <w:tblCellSpacing w:w="7" w:type="dxa"/>
          <w:jc w:val="center"/>
        </w:trPr>
        <w:tc>
          <w:tcPr>
            <w:tcW w:w="699" w:type="dxa"/>
            <w:tcBorders>
              <w:bottom w:val="outset" w:color="000000" w:themeColor="text1" w:sz="4" w:space="0"/>
            </w:tcBorders>
            <w:vAlign w:val="center"/>
          </w:tcPr>
          <w:p>
            <w:pPr>
              <w:adjustRightInd/>
              <w:snapToGrid/>
              <w:spacing w:before="100" w:beforeAutospacing="1" w:after="100" w:afterAutospacing="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48" w:type="dxa"/>
            <w:tcBorders>
              <w:bottom w:val="outset" w:color="000000" w:themeColor="text1" w:sz="4" w:space="0"/>
            </w:tcBorders>
            <w:vAlign w:val="center"/>
          </w:tcPr>
          <w:p>
            <w:pPr>
              <w:adjustRightInd/>
              <w:snapToGrid/>
              <w:spacing w:before="100" w:beforeAutospacing="1" w:after="100" w:afterAutospacing="1"/>
              <w:jc w:val="center"/>
              <w:rPr>
                <w:rFonts w:ascii="宋体" w:hAnsi="宋体" w:eastAsia="宋体" w:cs="宋体"/>
                <w:b/>
                <w:bCs/>
                <w:sz w:val="21"/>
                <w:szCs w:val="21"/>
              </w:rPr>
            </w:pPr>
            <w:r>
              <w:rPr>
                <w:rFonts w:hint="eastAsia" w:ascii="宋体" w:hAnsi="宋体" w:eastAsia="宋体" w:cs="宋体"/>
                <w:b/>
                <w:bCs/>
                <w:sz w:val="21"/>
                <w:szCs w:val="21"/>
              </w:rPr>
              <w:t>评估内容</w:t>
            </w:r>
          </w:p>
        </w:tc>
        <w:tc>
          <w:tcPr>
            <w:tcW w:w="5494" w:type="dxa"/>
            <w:tcBorders>
              <w:bottom w:val="outset" w:color="000000" w:themeColor="text1" w:sz="4" w:space="0"/>
            </w:tcBorders>
            <w:vAlign w:val="center"/>
          </w:tcPr>
          <w:p>
            <w:pPr>
              <w:adjustRightInd/>
              <w:snapToGrid/>
              <w:spacing w:before="100" w:beforeAutospacing="1" w:after="100" w:afterAutospacing="1"/>
              <w:jc w:val="center"/>
              <w:rPr>
                <w:rFonts w:ascii="宋体" w:hAnsi="宋体" w:eastAsia="宋体" w:cs="宋体"/>
                <w:b/>
                <w:bCs/>
                <w:sz w:val="21"/>
                <w:szCs w:val="21"/>
              </w:rPr>
            </w:pPr>
            <w:r>
              <w:rPr>
                <w:rFonts w:hint="eastAsia" w:ascii="宋体" w:hAnsi="宋体" w:eastAsia="宋体" w:cs="宋体"/>
                <w:b/>
                <w:bCs/>
                <w:sz w:val="21"/>
                <w:szCs w:val="21"/>
              </w:rPr>
              <w:t>自评情况</w:t>
            </w:r>
          </w:p>
        </w:tc>
        <w:tc>
          <w:tcPr>
            <w:tcW w:w="1139" w:type="dxa"/>
            <w:tcBorders>
              <w:bottom w:val="outset" w:color="000000" w:themeColor="text1" w:sz="4" w:space="0"/>
            </w:tcBorders>
            <w:vAlign w:val="center"/>
          </w:tcPr>
          <w:p>
            <w:pPr>
              <w:adjustRightInd/>
              <w:snapToGrid/>
              <w:spacing w:before="100" w:beforeAutospacing="1" w:after="100" w:afterAutospacing="1"/>
              <w:jc w:val="center"/>
              <w:rPr>
                <w:rFonts w:ascii="宋体" w:hAnsi="宋体" w:eastAsia="宋体" w:cs="宋体"/>
                <w:b/>
                <w:bCs/>
                <w:sz w:val="21"/>
                <w:szCs w:val="21"/>
              </w:rPr>
            </w:pPr>
            <w:r>
              <w:rPr>
                <w:rFonts w:hint="eastAsia" w:ascii="宋体" w:hAnsi="宋体" w:eastAsia="宋体" w:cs="宋体"/>
                <w:b/>
                <w:bCs/>
                <w:sz w:val="21"/>
                <w:szCs w:val="21"/>
              </w:rPr>
              <w:t>自评结果</w:t>
            </w:r>
          </w:p>
        </w:tc>
      </w:tr>
      <w:tr>
        <w:tblPrEx>
          <w:tblBorders>
            <w:top w:val="outset" w:color="000000" w:themeColor="text1" w:sz="12" w:space="0"/>
            <w:left w:val="none" w:color="auto" w:sz="0" w:space="0"/>
            <w:bottom w:val="outset" w:color="000000" w:themeColor="text1" w:sz="12" w:space="0"/>
            <w:right w:val="none" w:color="auto" w:sz="0" w:space="0"/>
            <w:insideH w:val="none" w:color="auto" w:sz="0" w:space="0"/>
            <w:insideV w:val="none" w:color="auto" w:sz="0" w:space="0"/>
          </w:tblBorders>
          <w:tblCellMar>
            <w:top w:w="105" w:type="dxa"/>
            <w:left w:w="105" w:type="dxa"/>
            <w:bottom w:w="105" w:type="dxa"/>
            <w:right w:w="105" w:type="dxa"/>
          </w:tblCellMar>
        </w:tblPrEx>
        <w:trPr>
          <w:tblCellSpacing w:w="7" w:type="dxa"/>
          <w:jc w:val="center"/>
        </w:trPr>
        <w:tc>
          <w:tcPr>
            <w:tcW w:w="699" w:type="dxa"/>
            <w:tcBorders>
              <w:tl2br w:val="nil"/>
              <w:tr2bl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ascii="宋体" w:hAnsi="宋体" w:eastAsia="宋体" w:cs="宋体"/>
                <w:sz w:val="21"/>
                <w:szCs w:val="21"/>
              </w:rPr>
              <w:t>1-1</w:t>
            </w:r>
          </w:p>
        </w:tc>
        <w:tc>
          <w:tcPr>
            <w:tcW w:w="1348" w:type="dxa"/>
            <w:tcBorders>
              <w:tl2br w:val="nil"/>
              <w:tr2bl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实验室</w:t>
            </w:r>
          </w:p>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管理文件</w:t>
            </w:r>
          </w:p>
        </w:tc>
        <w:tc>
          <w:tcPr>
            <w:tcW w:w="5494" w:type="dxa"/>
            <w:tcBorders>
              <w:tl2br w:val="nil"/>
              <w:tr2bl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有完善的各项管理规章制度，基本信息收集整理制度，健全的岗位职责制度，人、才、物管理及实验教学工作科学规范。</w:t>
            </w:r>
          </w:p>
        </w:tc>
        <w:tc>
          <w:tcPr>
            <w:tcW w:w="1139" w:type="dxa"/>
            <w:tcBorders>
              <w:tl2br w:val="nil"/>
              <w:tr2bl w:val="nil"/>
            </w:tcBorders>
            <w:vAlign w:val="center"/>
          </w:tcPr>
          <w:p>
            <w:pPr>
              <w:jc w:val="center"/>
              <w:rPr>
                <w:sz w:val="21"/>
                <w:szCs w:val="21"/>
              </w:rPr>
            </w:pPr>
            <w:r>
              <w:rPr>
                <w:rFonts w:hint="eastAsia" w:ascii="宋体" w:hAnsi="宋体" w:eastAsia="宋体" w:cs="宋体"/>
                <w:sz w:val="21"/>
                <w:szCs w:val="21"/>
              </w:rPr>
              <w:t>合格</w:t>
            </w:r>
          </w:p>
        </w:tc>
      </w:tr>
      <w:tr>
        <w:tblPrEx>
          <w:tblBorders>
            <w:top w:val="outset" w:color="000000" w:themeColor="text1" w:sz="12" w:space="0"/>
            <w:left w:val="none" w:color="auto" w:sz="0" w:space="0"/>
            <w:bottom w:val="outset" w:color="000000" w:themeColor="text1" w:sz="12"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1050" w:hRule="atLeast"/>
          <w:tblCellSpacing w:w="7" w:type="dxa"/>
          <w:jc w:val="center"/>
        </w:trPr>
        <w:tc>
          <w:tcPr>
            <w:tcW w:w="699" w:type="dxa"/>
            <w:tcBorders>
              <w:tl2br w:val="nil"/>
              <w:tr2bl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ascii="宋体" w:hAnsi="宋体" w:eastAsia="宋体" w:cs="宋体"/>
                <w:sz w:val="21"/>
                <w:szCs w:val="21"/>
              </w:rPr>
              <w:t>1-2</w:t>
            </w:r>
          </w:p>
        </w:tc>
        <w:tc>
          <w:tcPr>
            <w:tcW w:w="1348" w:type="dxa"/>
            <w:tcBorders>
              <w:tl2br w:val="nil"/>
              <w:tr2bl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管理机构</w:t>
            </w:r>
          </w:p>
        </w:tc>
        <w:tc>
          <w:tcPr>
            <w:tcW w:w="5494" w:type="dxa"/>
            <w:tcBorders>
              <w:tl2br w:val="nil"/>
              <w:tr2bl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主管部门是教务处与基础课部，实验室主任赵旭具体负责实验室全面工作。能结合实际认真贯彻《高等学校实验室工作规程》第三十五条规定的六项主要职责。</w:t>
            </w:r>
          </w:p>
        </w:tc>
        <w:tc>
          <w:tcPr>
            <w:tcW w:w="1139" w:type="dxa"/>
            <w:tcBorders>
              <w:tl2br w:val="nil"/>
              <w:tr2bl w:val="nil"/>
            </w:tcBorders>
            <w:vAlign w:val="center"/>
          </w:tcPr>
          <w:p>
            <w:pPr>
              <w:jc w:val="center"/>
              <w:rPr>
                <w:sz w:val="21"/>
                <w:szCs w:val="21"/>
              </w:rPr>
            </w:pPr>
            <w:r>
              <w:rPr>
                <w:rFonts w:hint="eastAsia" w:ascii="宋体" w:hAnsi="宋体" w:eastAsia="宋体" w:cs="宋体"/>
                <w:sz w:val="21"/>
                <w:szCs w:val="21"/>
              </w:rPr>
              <w:t>合格</w:t>
            </w:r>
          </w:p>
        </w:tc>
      </w:tr>
      <w:tr>
        <w:tblPrEx>
          <w:tblBorders>
            <w:top w:val="outset" w:color="000000" w:themeColor="text1" w:sz="12" w:space="0"/>
            <w:left w:val="none" w:color="auto" w:sz="0" w:space="0"/>
            <w:bottom w:val="outset" w:color="000000" w:themeColor="text1" w:sz="12" w:space="0"/>
            <w:right w:val="none" w:color="auto" w:sz="0" w:space="0"/>
            <w:insideH w:val="none" w:color="auto" w:sz="0" w:space="0"/>
            <w:insideV w:val="none" w:color="auto" w:sz="0" w:space="0"/>
          </w:tblBorders>
          <w:tblCellMar>
            <w:top w:w="105" w:type="dxa"/>
            <w:left w:w="105" w:type="dxa"/>
            <w:bottom w:w="105" w:type="dxa"/>
            <w:right w:w="105" w:type="dxa"/>
          </w:tblCellMar>
        </w:tblPrEx>
        <w:trPr>
          <w:tblCellSpacing w:w="7" w:type="dxa"/>
          <w:jc w:val="center"/>
        </w:trPr>
        <w:tc>
          <w:tcPr>
            <w:tcW w:w="699" w:type="dxa"/>
            <w:tcBorders>
              <w:tl2br w:val="nil"/>
              <w:tr2bl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ascii="宋体" w:hAnsi="宋体" w:eastAsia="宋体" w:cs="宋体"/>
                <w:sz w:val="21"/>
                <w:szCs w:val="21"/>
              </w:rPr>
              <w:t>1-3</w:t>
            </w:r>
          </w:p>
        </w:tc>
        <w:tc>
          <w:tcPr>
            <w:tcW w:w="1348" w:type="dxa"/>
            <w:tcBorders>
              <w:tl2br w:val="nil"/>
              <w:tr2bl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建设计划</w:t>
            </w:r>
          </w:p>
        </w:tc>
        <w:tc>
          <w:tcPr>
            <w:tcW w:w="5494" w:type="dxa"/>
            <w:tcBorders>
              <w:tl2br w:val="nil"/>
              <w:tr2bl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有关于实验室建设规划及近期工作计划。</w:t>
            </w:r>
          </w:p>
        </w:tc>
        <w:tc>
          <w:tcPr>
            <w:tcW w:w="1139" w:type="dxa"/>
            <w:tcBorders>
              <w:tl2br w:val="nil"/>
              <w:tr2bl w:val="nil"/>
            </w:tcBorders>
            <w:vAlign w:val="center"/>
          </w:tcPr>
          <w:p>
            <w:pPr>
              <w:jc w:val="center"/>
              <w:rPr>
                <w:sz w:val="21"/>
                <w:szCs w:val="21"/>
              </w:rPr>
            </w:pPr>
            <w:r>
              <w:rPr>
                <w:rFonts w:hint="eastAsia" w:ascii="宋体" w:hAnsi="宋体" w:eastAsia="宋体" w:cs="宋体"/>
                <w:sz w:val="21"/>
                <w:szCs w:val="21"/>
              </w:rPr>
              <w:t>合格</w:t>
            </w:r>
          </w:p>
        </w:tc>
      </w:tr>
      <w:tr>
        <w:tblPrEx>
          <w:tblBorders>
            <w:top w:val="outset" w:color="000000" w:themeColor="text1" w:sz="12" w:space="0"/>
            <w:left w:val="none" w:color="auto" w:sz="0" w:space="0"/>
            <w:bottom w:val="outset" w:color="000000" w:themeColor="text1" w:sz="12" w:space="0"/>
            <w:right w:val="none" w:color="auto" w:sz="0" w:space="0"/>
            <w:insideH w:val="none" w:color="auto" w:sz="0" w:space="0"/>
            <w:insideV w:val="none" w:color="auto" w:sz="0" w:space="0"/>
          </w:tblBorders>
          <w:tblCellMar>
            <w:top w:w="105" w:type="dxa"/>
            <w:left w:w="105" w:type="dxa"/>
            <w:bottom w:w="105" w:type="dxa"/>
            <w:right w:w="105" w:type="dxa"/>
          </w:tblCellMar>
        </w:tblPrEx>
        <w:trPr>
          <w:tblCellSpacing w:w="7" w:type="dxa"/>
          <w:jc w:val="center"/>
        </w:trPr>
        <w:tc>
          <w:tcPr>
            <w:tcW w:w="699" w:type="dxa"/>
            <w:tcBorders>
              <w:tl2br w:val="nil"/>
              <w:tr2bl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ascii="宋体" w:hAnsi="宋体" w:eastAsia="宋体" w:cs="宋体"/>
                <w:sz w:val="21"/>
                <w:szCs w:val="21"/>
              </w:rPr>
              <w:t>1-4</w:t>
            </w:r>
          </w:p>
        </w:tc>
        <w:tc>
          <w:tcPr>
            <w:tcW w:w="1348" w:type="dxa"/>
            <w:tcBorders>
              <w:tl2br w:val="nil"/>
              <w:tr2bl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管理手段</w:t>
            </w:r>
          </w:p>
        </w:tc>
        <w:tc>
          <w:tcPr>
            <w:tcW w:w="5494" w:type="dxa"/>
            <w:tcBorders>
              <w:tl2br w:val="nil"/>
              <w:tr2bl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学校教务处与基础课部已实现了实验室基本信息的计算机管理，有仪器设备数据库、专职人员数据库、实验项目数据库。</w:t>
            </w:r>
          </w:p>
        </w:tc>
        <w:tc>
          <w:tcPr>
            <w:tcW w:w="1139" w:type="dxa"/>
            <w:tcBorders>
              <w:tl2br w:val="nil"/>
              <w:tr2bl w:val="nil"/>
            </w:tcBorders>
            <w:vAlign w:val="center"/>
          </w:tcPr>
          <w:p>
            <w:pPr>
              <w:jc w:val="center"/>
              <w:rPr>
                <w:sz w:val="21"/>
                <w:szCs w:val="21"/>
              </w:rPr>
            </w:pPr>
            <w:r>
              <w:rPr>
                <w:rFonts w:hint="eastAsia" w:ascii="宋体" w:hAnsi="宋体" w:eastAsia="宋体" w:cs="宋体"/>
                <w:sz w:val="21"/>
                <w:szCs w:val="21"/>
              </w:rPr>
              <w:t>合格</w:t>
            </w:r>
          </w:p>
        </w:tc>
      </w:tr>
    </w:tbl>
    <w:p>
      <w:pPr>
        <w:adjustRightInd/>
        <w:snapToGrid/>
        <w:spacing w:after="0" w:line="500" w:lineRule="exact"/>
        <w:ind w:firstLine="482" w:firstLineChars="200"/>
        <w:rPr>
          <w:rFonts w:hint="eastAsia" w:ascii="宋体" w:hAnsi="宋体" w:eastAsia="宋体" w:cs="宋体"/>
          <w:b/>
          <w:bCs/>
          <w:sz w:val="24"/>
          <w:szCs w:val="24"/>
        </w:rPr>
      </w:pPr>
      <w:r>
        <w:rPr>
          <w:rFonts w:hint="eastAsia" w:ascii="宋体" w:hAnsi="宋体" w:cs="宋体"/>
          <w:b/>
          <w:bCs/>
          <w:sz w:val="24"/>
          <w:szCs w:val="24"/>
          <w:lang w:val="en-US" w:eastAsia="zh-CN"/>
        </w:rPr>
        <w:t>2.</w:t>
      </w:r>
      <w:r>
        <w:rPr>
          <w:rFonts w:hint="eastAsia" w:ascii="宋体" w:hAnsi="宋体" w:eastAsia="宋体" w:cs="宋体"/>
          <w:b/>
          <w:bCs/>
          <w:sz w:val="24"/>
          <w:szCs w:val="24"/>
        </w:rPr>
        <w:t>实验教学</w:t>
      </w:r>
    </w:p>
    <w:tbl>
      <w:tblPr>
        <w:tblStyle w:val="5"/>
        <w:tblW w:w="8716" w:type="dxa"/>
        <w:jc w:val="center"/>
        <w:tblCellSpacing w:w="7"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05" w:type="dxa"/>
          <w:left w:w="105" w:type="dxa"/>
          <w:bottom w:w="105" w:type="dxa"/>
          <w:right w:w="105" w:type="dxa"/>
        </w:tblCellMar>
      </w:tblPr>
      <w:tblGrid>
        <w:gridCol w:w="828"/>
        <w:gridCol w:w="1254"/>
        <w:gridCol w:w="5508"/>
        <w:gridCol w:w="112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rHeight w:val="454" w:hRule="atLeast"/>
          <w:tblCellSpacing w:w="7" w:type="dxa"/>
          <w:jc w:val="center"/>
        </w:trPr>
        <w:tc>
          <w:tcPr>
            <w:tcW w:w="807" w:type="dxa"/>
            <w:tcBorders>
              <w:top w:val="single" w:color="auto" w:sz="12" w:space="0"/>
              <w:bottom w:val="single" w:color="000000" w:themeColor="text1" w:sz="4" w:space="0"/>
              <w:right w:val="nil"/>
            </w:tcBorders>
            <w:vAlign w:val="center"/>
          </w:tcPr>
          <w:p>
            <w:pPr>
              <w:adjustRightInd/>
              <w:snapToGrid/>
              <w:spacing w:before="100" w:beforeAutospacing="1" w:after="100" w:afterAutospacing="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40" w:type="dxa"/>
            <w:tcBorders>
              <w:top w:val="single" w:color="auto" w:sz="12" w:space="0"/>
              <w:left w:val="nil"/>
              <w:bottom w:val="single" w:color="000000" w:themeColor="text1" w:sz="4" w:space="0"/>
              <w:right w:val="nil"/>
            </w:tcBorders>
            <w:vAlign w:val="center"/>
          </w:tcPr>
          <w:p>
            <w:pPr>
              <w:adjustRightInd/>
              <w:snapToGrid/>
              <w:spacing w:before="100" w:beforeAutospacing="1" w:after="100" w:afterAutospacing="1"/>
              <w:jc w:val="center"/>
              <w:rPr>
                <w:rFonts w:ascii="宋体" w:hAnsi="宋体" w:eastAsia="宋体" w:cs="宋体"/>
                <w:b/>
                <w:bCs/>
                <w:sz w:val="21"/>
                <w:szCs w:val="21"/>
              </w:rPr>
            </w:pPr>
            <w:r>
              <w:rPr>
                <w:rFonts w:hint="eastAsia" w:ascii="宋体" w:hAnsi="宋体" w:eastAsia="宋体" w:cs="宋体"/>
                <w:b/>
                <w:bCs/>
                <w:sz w:val="21"/>
                <w:szCs w:val="21"/>
              </w:rPr>
              <w:t>评估内容</w:t>
            </w:r>
          </w:p>
        </w:tc>
        <w:tc>
          <w:tcPr>
            <w:tcW w:w="5494" w:type="dxa"/>
            <w:tcBorders>
              <w:top w:val="single" w:color="auto" w:sz="12" w:space="0"/>
              <w:left w:val="nil"/>
              <w:bottom w:val="single" w:color="000000" w:themeColor="text1" w:sz="4" w:space="0"/>
              <w:right w:val="nil"/>
            </w:tcBorders>
            <w:vAlign w:val="center"/>
          </w:tcPr>
          <w:p>
            <w:pPr>
              <w:adjustRightInd/>
              <w:snapToGrid/>
              <w:spacing w:before="100" w:beforeAutospacing="1" w:after="100" w:afterAutospacing="1"/>
              <w:jc w:val="center"/>
              <w:rPr>
                <w:rFonts w:ascii="宋体" w:hAnsi="宋体" w:eastAsia="宋体" w:cs="宋体"/>
                <w:b/>
                <w:bCs/>
                <w:sz w:val="21"/>
                <w:szCs w:val="21"/>
              </w:rPr>
            </w:pPr>
            <w:r>
              <w:rPr>
                <w:rFonts w:hint="eastAsia" w:ascii="宋体" w:hAnsi="宋体" w:eastAsia="宋体" w:cs="宋体"/>
                <w:b/>
                <w:bCs/>
                <w:sz w:val="21"/>
                <w:szCs w:val="21"/>
              </w:rPr>
              <w:t>自评情况</w:t>
            </w:r>
          </w:p>
        </w:tc>
        <w:tc>
          <w:tcPr>
            <w:tcW w:w="1105" w:type="dxa"/>
            <w:tcBorders>
              <w:top w:val="single" w:color="auto" w:sz="12" w:space="0"/>
              <w:left w:val="nil"/>
              <w:bottom w:val="single" w:color="000000" w:themeColor="text1" w:sz="4" w:space="0"/>
              <w:right w:val="nil"/>
            </w:tcBorders>
            <w:vAlign w:val="center"/>
          </w:tcPr>
          <w:p>
            <w:pPr>
              <w:adjustRightInd/>
              <w:snapToGrid/>
              <w:spacing w:before="100" w:beforeAutospacing="1" w:after="100" w:afterAutospacing="1"/>
              <w:jc w:val="center"/>
              <w:rPr>
                <w:rFonts w:ascii="宋体" w:hAnsi="宋体" w:eastAsia="宋体" w:cs="宋体"/>
                <w:b/>
                <w:bCs/>
                <w:sz w:val="21"/>
                <w:szCs w:val="21"/>
              </w:rPr>
            </w:pPr>
            <w:r>
              <w:rPr>
                <w:rFonts w:hint="eastAsia" w:ascii="宋体" w:hAnsi="宋体" w:eastAsia="宋体" w:cs="宋体"/>
                <w:b/>
                <w:bCs/>
                <w:sz w:val="21"/>
                <w:szCs w:val="21"/>
              </w:rPr>
              <w:t>自评结果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blCellSpacing w:w="7" w:type="dxa"/>
          <w:jc w:val="center"/>
        </w:trPr>
        <w:tc>
          <w:tcPr>
            <w:tcW w:w="807" w:type="dxa"/>
            <w:tcBorders>
              <w:top w:val="nil"/>
              <w:left w:val="nil"/>
              <w:bottom w:val="single" w:color="auto" w:sz="12" w:space="0"/>
              <w:right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ascii="宋体" w:hAnsi="宋体" w:eastAsia="宋体" w:cs="宋体"/>
                <w:sz w:val="21"/>
                <w:szCs w:val="21"/>
              </w:rPr>
              <w:t>2-1</w:t>
            </w:r>
          </w:p>
        </w:tc>
        <w:tc>
          <w:tcPr>
            <w:tcW w:w="1240" w:type="dxa"/>
            <w:tcBorders>
              <w:top w:val="nil"/>
              <w:left w:val="nil"/>
              <w:bottom w:val="single" w:color="auto" w:sz="12" w:space="0"/>
              <w:right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教学任务</w:t>
            </w:r>
          </w:p>
        </w:tc>
        <w:tc>
          <w:tcPr>
            <w:tcW w:w="5494" w:type="dxa"/>
            <w:tcBorders>
              <w:top w:val="nil"/>
              <w:left w:val="nil"/>
              <w:bottom w:val="single" w:color="auto" w:sz="12" w:space="0"/>
              <w:right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有英语教学大纲、实验教学计划、日历、课表，</w:t>
            </w:r>
            <w:r>
              <w:rPr>
                <w:rFonts w:ascii="宋体" w:hAnsi="宋体" w:eastAsia="宋体" w:cs="宋体"/>
                <w:sz w:val="21"/>
                <w:szCs w:val="21"/>
              </w:rPr>
              <w:t>201</w:t>
            </w:r>
            <w:r>
              <w:rPr>
                <w:rFonts w:hint="eastAsia" w:ascii="宋体" w:hAnsi="宋体" w:cs="宋体"/>
                <w:sz w:val="21"/>
                <w:szCs w:val="21"/>
                <w:lang w:val="en-US" w:eastAsia="zh-CN"/>
              </w:rPr>
              <w:t>8</w:t>
            </w:r>
            <w:r>
              <w:rPr>
                <w:rFonts w:ascii="宋体" w:hAnsi="宋体" w:eastAsia="宋体" w:cs="宋体"/>
                <w:sz w:val="21"/>
                <w:szCs w:val="21"/>
              </w:rPr>
              <w:t>-201</w:t>
            </w:r>
            <w:r>
              <w:rPr>
                <w:rFonts w:hint="eastAsia" w:ascii="宋体" w:hAnsi="宋体" w:cs="宋体"/>
                <w:sz w:val="21"/>
                <w:szCs w:val="21"/>
                <w:lang w:val="en-US" w:eastAsia="zh-CN"/>
              </w:rPr>
              <w:t>9</w:t>
            </w:r>
            <w:r>
              <w:rPr>
                <w:rFonts w:hint="eastAsia" w:ascii="宋体" w:hAnsi="宋体" w:eastAsia="宋体" w:cs="宋体"/>
                <w:sz w:val="21"/>
                <w:szCs w:val="21"/>
              </w:rPr>
              <w:t>学年语言实验室完成</w:t>
            </w:r>
            <w:r>
              <w:rPr>
                <w:rFonts w:hint="eastAsia" w:ascii="宋体" w:hAnsi="宋体" w:eastAsia="宋体" w:cs="宋体"/>
                <w:sz w:val="21"/>
                <w:szCs w:val="21"/>
                <w:lang w:val="en-US" w:eastAsia="zh-CN"/>
              </w:rPr>
              <w:t xml:space="preserve"> 137176</w:t>
            </w:r>
            <w:r>
              <w:rPr>
                <w:rFonts w:hint="eastAsia" w:ascii="宋体" w:hAnsi="宋体" w:eastAsia="宋体" w:cs="宋体"/>
                <w:color w:val="auto"/>
                <w:sz w:val="21"/>
                <w:szCs w:val="21"/>
              </w:rPr>
              <w:t>人学时</w:t>
            </w:r>
            <w:r>
              <w:rPr>
                <w:rFonts w:hint="eastAsia" w:ascii="宋体" w:hAnsi="宋体" w:eastAsia="宋体" w:cs="宋体"/>
                <w:sz w:val="21"/>
                <w:szCs w:val="21"/>
              </w:rPr>
              <w:t>。</w:t>
            </w:r>
          </w:p>
        </w:tc>
        <w:tc>
          <w:tcPr>
            <w:tcW w:w="1105" w:type="dxa"/>
            <w:tcBorders>
              <w:top w:val="nil"/>
              <w:left w:val="nil"/>
              <w:bottom w:val="single" w:color="auto" w:sz="12" w:space="0"/>
              <w:right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合格</w:t>
            </w:r>
          </w:p>
        </w:tc>
      </w:tr>
    </w:tbl>
    <w:p>
      <w:pPr>
        <w:adjustRightInd/>
        <w:snapToGrid/>
        <w:spacing w:after="0" w:line="500" w:lineRule="exact"/>
        <w:ind w:firstLine="482" w:firstLineChars="200"/>
        <w:rPr>
          <w:rFonts w:hint="eastAsia" w:ascii="宋体" w:hAnsi="宋体" w:eastAsia="宋体" w:cs="宋体"/>
          <w:b/>
          <w:bCs/>
          <w:sz w:val="24"/>
          <w:szCs w:val="24"/>
        </w:rPr>
      </w:pPr>
      <w:r>
        <w:rPr>
          <w:rFonts w:hint="eastAsia" w:ascii="宋体" w:hAnsi="宋体" w:cs="宋体"/>
          <w:b/>
          <w:bCs/>
          <w:sz w:val="24"/>
          <w:szCs w:val="24"/>
          <w:lang w:val="en-US" w:eastAsia="zh-CN"/>
        </w:rPr>
        <w:t>3.</w:t>
      </w:r>
      <w:r>
        <w:rPr>
          <w:rFonts w:hint="eastAsia" w:ascii="宋体" w:hAnsi="宋体" w:eastAsia="宋体" w:cs="宋体"/>
          <w:b/>
          <w:bCs/>
          <w:sz w:val="24"/>
          <w:szCs w:val="24"/>
        </w:rPr>
        <w:t>仪器设备</w:t>
      </w:r>
    </w:p>
    <w:tbl>
      <w:tblPr>
        <w:tblStyle w:val="5"/>
        <w:tblW w:w="8750" w:type="dxa"/>
        <w:jc w:val="center"/>
        <w:tblCellSpacing w:w="7"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
      <w:tblGrid>
        <w:gridCol w:w="720"/>
        <w:gridCol w:w="1379"/>
        <w:gridCol w:w="5491"/>
        <w:gridCol w:w="1160"/>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454" w:hRule="atLeast"/>
          <w:tblCellSpacing w:w="7" w:type="dxa"/>
          <w:jc w:val="center"/>
        </w:trPr>
        <w:tc>
          <w:tcPr>
            <w:tcW w:w="699" w:type="dxa"/>
            <w:tcBorders>
              <w:bottom w:val="single" w:color="auto" w:sz="4" w:space="0"/>
            </w:tcBorders>
            <w:vAlign w:val="center"/>
          </w:tcPr>
          <w:p>
            <w:pPr>
              <w:adjustRightInd/>
              <w:snapToGrid/>
              <w:spacing w:before="100" w:beforeAutospacing="1" w:after="100" w:afterAutospacing="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65" w:type="dxa"/>
            <w:tcBorders>
              <w:bottom w:val="single" w:color="auto" w:sz="4" w:space="0"/>
            </w:tcBorders>
            <w:vAlign w:val="center"/>
          </w:tcPr>
          <w:p>
            <w:pPr>
              <w:adjustRightInd/>
              <w:snapToGrid/>
              <w:spacing w:before="100" w:beforeAutospacing="1" w:after="100" w:afterAutospacing="1"/>
              <w:jc w:val="center"/>
              <w:rPr>
                <w:rFonts w:ascii="宋体" w:hAnsi="宋体" w:eastAsia="宋体" w:cs="宋体"/>
                <w:b/>
                <w:bCs/>
                <w:sz w:val="21"/>
                <w:szCs w:val="21"/>
              </w:rPr>
            </w:pPr>
            <w:r>
              <w:rPr>
                <w:rFonts w:hint="eastAsia" w:ascii="宋体" w:hAnsi="宋体" w:eastAsia="宋体" w:cs="宋体"/>
                <w:b/>
                <w:bCs/>
                <w:sz w:val="21"/>
                <w:szCs w:val="21"/>
              </w:rPr>
              <w:t>评估内容</w:t>
            </w:r>
          </w:p>
        </w:tc>
        <w:tc>
          <w:tcPr>
            <w:tcW w:w="5477" w:type="dxa"/>
            <w:tcBorders>
              <w:bottom w:val="single" w:color="auto" w:sz="4" w:space="0"/>
            </w:tcBorders>
            <w:vAlign w:val="center"/>
          </w:tcPr>
          <w:p>
            <w:pPr>
              <w:adjustRightInd/>
              <w:snapToGrid/>
              <w:spacing w:before="100" w:beforeAutospacing="1" w:after="100" w:afterAutospacing="1"/>
              <w:jc w:val="center"/>
              <w:rPr>
                <w:rFonts w:ascii="宋体" w:hAnsi="宋体" w:eastAsia="宋体" w:cs="宋体"/>
                <w:b/>
                <w:bCs/>
                <w:sz w:val="21"/>
                <w:szCs w:val="21"/>
              </w:rPr>
            </w:pPr>
            <w:r>
              <w:rPr>
                <w:rFonts w:hint="eastAsia" w:ascii="宋体" w:hAnsi="宋体" w:eastAsia="宋体" w:cs="宋体"/>
                <w:b/>
                <w:bCs/>
                <w:sz w:val="21"/>
                <w:szCs w:val="21"/>
              </w:rPr>
              <w:t>自评情况</w:t>
            </w:r>
          </w:p>
        </w:tc>
        <w:tc>
          <w:tcPr>
            <w:tcW w:w="1139" w:type="dxa"/>
            <w:tcBorders>
              <w:bottom w:val="single" w:color="auto" w:sz="4" w:space="0"/>
            </w:tcBorders>
            <w:vAlign w:val="center"/>
          </w:tcPr>
          <w:p>
            <w:pPr>
              <w:adjustRightInd/>
              <w:snapToGrid/>
              <w:spacing w:before="100" w:beforeAutospacing="1" w:after="100" w:afterAutospacing="1"/>
              <w:jc w:val="center"/>
              <w:rPr>
                <w:rFonts w:ascii="宋体" w:hAnsi="宋体" w:eastAsia="宋体" w:cs="宋体"/>
                <w:b/>
                <w:bCs/>
                <w:sz w:val="21"/>
                <w:szCs w:val="21"/>
              </w:rPr>
            </w:pPr>
            <w:r>
              <w:rPr>
                <w:rFonts w:hint="eastAsia" w:ascii="宋体" w:hAnsi="宋体" w:eastAsia="宋体" w:cs="宋体"/>
                <w:b/>
                <w:bCs/>
                <w:sz w:val="21"/>
                <w:szCs w:val="21"/>
              </w:rPr>
              <w:t>自评结果</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105" w:type="dxa"/>
            <w:left w:w="105" w:type="dxa"/>
            <w:bottom w:w="105" w:type="dxa"/>
            <w:right w:w="105" w:type="dxa"/>
          </w:tblCellMar>
        </w:tblPrEx>
        <w:trPr>
          <w:tblCellSpacing w:w="7" w:type="dxa"/>
          <w:jc w:val="center"/>
        </w:trPr>
        <w:tc>
          <w:tcPr>
            <w:tcW w:w="699" w:type="dxa"/>
            <w:tcBorders>
              <w:tl2br w:val="nil"/>
              <w:tr2bl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ascii="宋体" w:hAnsi="宋体" w:eastAsia="宋体" w:cs="宋体"/>
                <w:sz w:val="21"/>
                <w:szCs w:val="21"/>
              </w:rPr>
              <w:t>3-1</w:t>
            </w:r>
          </w:p>
        </w:tc>
        <w:tc>
          <w:tcPr>
            <w:tcW w:w="1365" w:type="dxa"/>
            <w:tcBorders>
              <w:tl2br w:val="nil"/>
              <w:tr2bl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仪器设备管理</w:t>
            </w:r>
          </w:p>
        </w:tc>
        <w:tc>
          <w:tcPr>
            <w:tcW w:w="5477" w:type="dxa"/>
            <w:tcBorders>
              <w:tl2br w:val="nil"/>
              <w:tr2bl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建有固定资产台帐，固定资产帐、卡、物相符率为</w:t>
            </w:r>
            <w:r>
              <w:rPr>
                <w:rFonts w:ascii="宋体" w:hAnsi="宋体" w:eastAsia="宋体" w:cs="宋体"/>
                <w:sz w:val="21"/>
                <w:szCs w:val="21"/>
              </w:rPr>
              <w:t>100%</w:t>
            </w:r>
            <w:r>
              <w:rPr>
                <w:rFonts w:hint="eastAsia" w:ascii="宋体" w:hAnsi="宋体" w:eastAsia="宋体" w:cs="宋体"/>
                <w:sz w:val="21"/>
                <w:szCs w:val="21"/>
              </w:rPr>
              <w:t>。</w:t>
            </w:r>
          </w:p>
        </w:tc>
        <w:tc>
          <w:tcPr>
            <w:tcW w:w="1139" w:type="dxa"/>
            <w:tcBorders>
              <w:tl2br w:val="nil"/>
              <w:tr2bl w:val="nil"/>
            </w:tcBorders>
            <w:vAlign w:val="center"/>
          </w:tcPr>
          <w:p>
            <w:pPr>
              <w:jc w:val="center"/>
              <w:rPr>
                <w:sz w:val="21"/>
                <w:szCs w:val="21"/>
              </w:rPr>
            </w:pPr>
            <w:r>
              <w:rPr>
                <w:rFonts w:hint="eastAsia" w:ascii="宋体" w:hAnsi="宋体" w:eastAsia="宋体" w:cs="宋体"/>
                <w:sz w:val="21"/>
                <w:szCs w:val="21"/>
              </w:rPr>
              <w:t>合格</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105" w:type="dxa"/>
            <w:left w:w="105" w:type="dxa"/>
            <w:bottom w:w="105" w:type="dxa"/>
            <w:right w:w="105" w:type="dxa"/>
          </w:tblCellMar>
        </w:tblPrEx>
        <w:trPr>
          <w:tblCellSpacing w:w="7" w:type="dxa"/>
          <w:jc w:val="center"/>
        </w:trPr>
        <w:tc>
          <w:tcPr>
            <w:tcW w:w="699" w:type="dxa"/>
            <w:tcBorders>
              <w:tl2br w:val="nil"/>
              <w:tr2bl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ascii="宋体" w:hAnsi="宋体" w:eastAsia="宋体" w:cs="宋体"/>
                <w:sz w:val="21"/>
                <w:szCs w:val="21"/>
              </w:rPr>
              <w:t>3-2</w:t>
            </w:r>
          </w:p>
        </w:tc>
        <w:tc>
          <w:tcPr>
            <w:tcW w:w="1365" w:type="dxa"/>
            <w:tcBorders>
              <w:tl2br w:val="nil"/>
              <w:tr2bl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低值耐用品管理</w:t>
            </w:r>
          </w:p>
        </w:tc>
        <w:tc>
          <w:tcPr>
            <w:tcW w:w="5477" w:type="dxa"/>
            <w:tcBorders>
              <w:tl2br w:val="nil"/>
              <w:tr2bl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单价低于</w:t>
            </w:r>
            <w:r>
              <w:rPr>
                <w:rFonts w:ascii="宋体" w:hAnsi="宋体" w:eastAsia="宋体" w:cs="宋体"/>
                <w:sz w:val="21"/>
                <w:szCs w:val="21"/>
              </w:rPr>
              <w:t>800</w:t>
            </w:r>
            <w:r>
              <w:rPr>
                <w:rFonts w:hint="eastAsia" w:ascii="宋体" w:hAnsi="宋体" w:eastAsia="宋体" w:cs="宋体"/>
                <w:sz w:val="21"/>
                <w:szCs w:val="21"/>
              </w:rPr>
              <w:t>元的低值耐用品的帐物相符率不低于</w:t>
            </w:r>
            <w:r>
              <w:rPr>
                <w:rFonts w:ascii="宋体" w:hAnsi="宋体" w:eastAsia="宋体" w:cs="宋体"/>
                <w:sz w:val="21"/>
                <w:szCs w:val="21"/>
              </w:rPr>
              <w:t>90%</w:t>
            </w:r>
          </w:p>
        </w:tc>
        <w:tc>
          <w:tcPr>
            <w:tcW w:w="1139" w:type="dxa"/>
            <w:tcBorders>
              <w:tl2br w:val="nil"/>
              <w:tr2bl w:val="nil"/>
            </w:tcBorders>
            <w:vAlign w:val="center"/>
          </w:tcPr>
          <w:p>
            <w:pPr>
              <w:jc w:val="center"/>
              <w:rPr>
                <w:sz w:val="21"/>
                <w:szCs w:val="21"/>
              </w:rPr>
            </w:pPr>
            <w:r>
              <w:rPr>
                <w:rFonts w:hint="eastAsia" w:ascii="宋体" w:hAnsi="宋体" w:eastAsia="宋体" w:cs="宋体"/>
                <w:sz w:val="21"/>
                <w:szCs w:val="21"/>
              </w:rPr>
              <w:t>合格</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105" w:type="dxa"/>
            <w:left w:w="105" w:type="dxa"/>
            <w:bottom w:w="105" w:type="dxa"/>
            <w:right w:w="105" w:type="dxa"/>
          </w:tblCellMar>
        </w:tblPrEx>
        <w:trPr>
          <w:tblCellSpacing w:w="7" w:type="dxa"/>
          <w:jc w:val="center"/>
        </w:trPr>
        <w:tc>
          <w:tcPr>
            <w:tcW w:w="699" w:type="dxa"/>
            <w:tcBorders>
              <w:tl2br w:val="nil"/>
              <w:tr2bl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ascii="宋体" w:hAnsi="宋体" w:eastAsia="宋体" w:cs="宋体"/>
                <w:sz w:val="21"/>
                <w:szCs w:val="21"/>
              </w:rPr>
              <w:t>3-3</w:t>
            </w:r>
          </w:p>
        </w:tc>
        <w:tc>
          <w:tcPr>
            <w:tcW w:w="1365" w:type="dxa"/>
            <w:tcBorders>
              <w:tl2br w:val="nil"/>
              <w:tr2bl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仪器设备的维修及完好率</w:t>
            </w:r>
          </w:p>
        </w:tc>
        <w:tc>
          <w:tcPr>
            <w:tcW w:w="5477" w:type="dxa"/>
            <w:tcBorders>
              <w:tl2br w:val="nil"/>
              <w:tr2bl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设备维修及时，能保证有关实验课的正常开出。有维修记录本和维修记录。对现有的仪器设备进行设备更新和必要的报废工作，仪器设备完好率可达</w:t>
            </w:r>
            <w:r>
              <w:rPr>
                <w:rFonts w:ascii="宋体" w:hAnsi="宋体" w:eastAsia="宋体" w:cs="宋体"/>
                <w:sz w:val="21"/>
                <w:szCs w:val="21"/>
              </w:rPr>
              <w:t>90%</w:t>
            </w:r>
            <w:r>
              <w:rPr>
                <w:rFonts w:hint="eastAsia" w:ascii="宋体" w:hAnsi="宋体" w:eastAsia="宋体" w:cs="宋体"/>
                <w:sz w:val="21"/>
                <w:szCs w:val="21"/>
              </w:rPr>
              <w:t>以上。</w:t>
            </w:r>
          </w:p>
        </w:tc>
        <w:tc>
          <w:tcPr>
            <w:tcW w:w="1139" w:type="dxa"/>
            <w:tcBorders>
              <w:tl2br w:val="nil"/>
              <w:tr2bl w:val="nil"/>
            </w:tcBorders>
            <w:vAlign w:val="center"/>
          </w:tcPr>
          <w:p>
            <w:pPr>
              <w:jc w:val="center"/>
              <w:rPr>
                <w:sz w:val="21"/>
                <w:szCs w:val="21"/>
              </w:rPr>
            </w:pPr>
            <w:r>
              <w:rPr>
                <w:rFonts w:hint="eastAsia" w:ascii="宋体" w:hAnsi="宋体" w:eastAsia="宋体" w:cs="宋体"/>
                <w:sz w:val="21"/>
                <w:szCs w:val="21"/>
              </w:rPr>
              <w:t>合格</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105" w:type="dxa"/>
            <w:left w:w="105" w:type="dxa"/>
            <w:bottom w:w="105" w:type="dxa"/>
            <w:right w:w="105" w:type="dxa"/>
          </w:tblCellMar>
        </w:tblPrEx>
        <w:trPr>
          <w:tblCellSpacing w:w="7" w:type="dxa"/>
          <w:jc w:val="center"/>
        </w:trPr>
        <w:tc>
          <w:tcPr>
            <w:tcW w:w="699" w:type="dxa"/>
            <w:tcBorders>
              <w:tl2br w:val="nil"/>
              <w:tr2bl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ascii="宋体" w:hAnsi="宋体" w:eastAsia="宋体" w:cs="宋体"/>
                <w:sz w:val="21"/>
                <w:szCs w:val="21"/>
              </w:rPr>
              <w:t>3-4</w:t>
            </w:r>
          </w:p>
        </w:tc>
        <w:tc>
          <w:tcPr>
            <w:tcW w:w="1365" w:type="dxa"/>
            <w:tcBorders>
              <w:tl2br w:val="nil"/>
              <w:tr2bl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大型贵重仪器设备管理</w:t>
            </w:r>
          </w:p>
        </w:tc>
        <w:tc>
          <w:tcPr>
            <w:tcW w:w="5477" w:type="dxa"/>
            <w:tcBorders>
              <w:tl2br w:val="nil"/>
              <w:tr2bl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无精密仪器大型设备。</w:t>
            </w:r>
          </w:p>
        </w:tc>
        <w:tc>
          <w:tcPr>
            <w:tcW w:w="1139" w:type="dxa"/>
            <w:tcBorders>
              <w:tl2br w:val="nil"/>
              <w:tr2bl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无</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105" w:type="dxa"/>
            <w:left w:w="105" w:type="dxa"/>
            <w:bottom w:w="105" w:type="dxa"/>
            <w:right w:w="105" w:type="dxa"/>
          </w:tblCellMar>
        </w:tblPrEx>
        <w:trPr>
          <w:tblCellSpacing w:w="7" w:type="dxa"/>
          <w:jc w:val="center"/>
        </w:trPr>
        <w:tc>
          <w:tcPr>
            <w:tcW w:w="699" w:type="dxa"/>
            <w:tcBorders>
              <w:tl2br w:val="nil"/>
              <w:tr2bl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ascii="宋体" w:hAnsi="宋体" w:eastAsia="宋体" w:cs="宋体"/>
                <w:sz w:val="21"/>
                <w:szCs w:val="21"/>
              </w:rPr>
              <w:t>3-5</w:t>
            </w:r>
          </w:p>
        </w:tc>
        <w:tc>
          <w:tcPr>
            <w:tcW w:w="1365" w:type="dxa"/>
            <w:tcBorders>
              <w:tl2br w:val="nil"/>
              <w:tr2bl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仪器设备利用率</w:t>
            </w:r>
          </w:p>
        </w:tc>
        <w:tc>
          <w:tcPr>
            <w:tcW w:w="5477" w:type="dxa"/>
            <w:tcBorders>
              <w:tl2br w:val="nil"/>
              <w:tr2bl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ascii="宋体" w:hAnsi="宋体" w:eastAsia="宋体" w:cs="宋体"/>
                <w:sz w:val="21"/>
                <w:szCs w:val="21"/>
              </w:rPr>
              <w:t>5</w:t>
            </w:r>
            <w:r>
              <w:rPr>
                <w:rFonts w:hint="eastAsia" w:ascii="宋体" w:hAnsi="宋体" w:eastAsia="宋体" w:cs="宋体"/>
                <w:sz w:val="21"/>
                <w:szCs w:val="21"/>
              </w:rPr>
              <w:t>万元以下教学实验仪器设备年闲置率低于</w:t>
            </w:r>
            <w:r>
              <w:rPr>
                <w:rFonts w:ascii="宋体" w:hAnsi="宋体" w:eastAsia="宋体" w:cs="宋体"/>
                <w:sz w:val="21"/>
                <w:szCs w:val="21"/>
              </w:rPr>
              <w:t>10%</w:t>
            </w:r>
          </w:p>
        </w:tc>
        <w:tc>
          <w:tcPr>
            <w:tcW w:w="1139" w:type="dxa"/>
            <w:tcBorders>
              <w:tl2br w:val="nil"/>
              <w:tr2bl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合格</w:t>
            </w:r>
          </w:p>
        </w:tc>
      </w:tr>
    </w:tbl>
    <w:p>
      <w:pPr>
        <w:adjustRightInd/>
        <w:snapToGrid/>
        <w:spacing w:after="0" w:line="500" w:lineRule="exact"/>
        <w:ind w:firstLine="482" w:firstLineChars="200"/>
        <w:rPr>
          <w:rFonts w:hint="eastAsia" w:ascii="宋体" w:hAnsi="宋体" w:eastAsia="宋体" w:cs="宋体"/>
          <w:b/>
          <w:bCs/>
          <w:sz w:val="24"/>
          <w:szCs w:val="24"/>
        </w:rPr>
      </w:pPr>
      <w:r>
        <w:rPr>
          <w:rFonts w:hint="eastAsia" w:ascii="宋体" w:hAnsi="宋体" w:cs="宋体"/>
          <w:b/>
          <w:bCs/>
          <w:sz w:val="24"/>
          <w:szCs w:val="24"/>
          <w:lang w:val="en-US" w:eastAsia="zh-CN"/>
        </w:rPr>
        <w:t>4.</w:t>
      </w:r>
      <w:r>
        <w:rPr>
          <w:rFonts w:hint="eastAsia" w:ascii="宋体" w:hAnsi="宋体" w:eastAsia="宋体" w:cs="宋体"/>
          <w:b/>
          <w:bCs/>
          <w:sz w:val="24"/>
          <w:szCs w:val="24"/>
        </w:rPr>
        <w:t>实验队伍</w:t>
      </w:r>
    </w:p>
    <w:tbl>
      <w:tblPr>
        <w:tblStyle w:val="5"/>
        <w:tblpPr w:leftFromText="180" w:rightFromText="180" w:vertAnchor="text" w:horzAnchor="page" w:tblpXSpec="center" w:tblpY="41"/>
        <w:tblOverlap w:val="never"/>
        <w:tblW w:w="8840" w:type="dxa"/>
        <w:jc w:val="center"/>
        <w:tblCellSpacing w:w="7" w:type="dxa"/>
        <w:tblBorders>
          <w:top w:val="outset" w:color="000000" w:themeColor="text1" w:sz="12" w:space="0"/>
          <w:left w:val="none" w:color="auto" w:sz="0" w:space="0"/>
          <w:bottom w:val="outset" w:color="000000" w:themeColor="text1" w:sz="12"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
      <w:tblGrid>
        <w:gridCol w:w="780"/>
        <w:gridCol w:w="1440"/>
        <w:gridCol w:w="5420"/>
        <w:gridCol w:w="1200"/>
      </w:tblGrid>
      <w:tr>
        <w:tblPrEx>
          <w:tblBorders>
            <w:top w:val="outset" w:color="000000" w:themeColor="text1" w:sz="12" w:space="0"/>
            <w:left w:val="none" w:color="auto" w:sz="0" w:space="0"/>
            <w:bottom w:val="outset" w:color="000000" w:themeColor="text1" w:sz="12"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454" w:hRule="atLeast"/>
          <w:tblCellSpacing w:w="7" w:type="dxa"/>
          <w:jc w:val="center"/>
        </w:trPr>
        <w:tc>
          <w:tcPr>
            <w:tcW w:w="759" w:type="dxa"/>
            <w:tcBorders>
              <w:bottom w:val="single" w:color="000000" w:themeColor="text1" w:sz="4" w:space="0"/>
            </w:tcBorders>
            <w:vAlign w:val="center"/>
          </w:tcPr>
          <w:p>
            <w:pPr>
              <w:adjustRightInd/>
              <w:snapToGrid/>
              <w:spacing w:before="100" w:beforeAutospacing="1" w:after="100" w:afterAutospacing="1"/>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426" w:type="dxa"/>
            <w:tcBorders>
              <w:bottom w:val="single" w:color="000000" w:themeColor="text1" w:sz="4" w:space="0"/>
            </w:tcBorders>
            <w:vAlign w:val="center"/>
          </w:tcPr>
          <w:p>
            <w:pPr>
              <w:adjustRightInd/>
              <w:snapToGrid/>
              <w:spacing w:before="100" w:beforeAutospacing="1" w:after="100" w:afterAutospacing="1"/>
              <w:jc w:val="center"/>
              <w:rPr>
                <w:rFonts w:ascii="宋体" w:hAnsi="宋体" w:eastAsia="宋体" w:cs="宋体"/>
                <w:b/>
                <w:bCs/>
                <w:sz w:val="24"/>
                <w:szCs w:val="24"/>
              </w:rPr>
            </w:pPr>
            <w:r>
              <w:rPr>
                <w:rFonts w:hint="eastAsia" w:ascii="宋体" w:hAnsi="宋体" w:eastAsia="宋体" w:cs="宋体"/>
                <w:b/>
                <w:bCs/>
                <w:sz w:val="24"/>
                <w:szCs w:val="24"/>
              </w:rPr>
              <w:t>评估内容</w:t>
            </w:r>
          </w:p>
        </w:tc>
        <w:tc>
          <w:tcPr>
            <w:tcW w:w="5406" w:type="dxa"/>
            <w:tcBorders>
              <w:bottom w:val="single" w:color="000000" w:themeColor="text1" w:sz="4" w:space="0"/>
            </w:tcBorders>
            <w:vAlign w:val="center"/>
          </w:tcPr>
          <w:p>
            <w:pPr>
              <w:adjustRightInd/>
              <w:snapToGrid/>
              <w:spacing w:before="100" w:beforeAutospacing="1" w:after="100" w:afterAutospacing="1"/>
              <w:jc w:val="center"/>
              <w:rPr>
                <w:rFonts w:ascii="宋体" w:hAnsi="宋体" w:eastAsia="宋体" w:cs="宋体"/>
                <w:b/>
                <w:bCs/>
                <w:sz w:val="24"/>
                <w:szCs w:val="24"/>
              </w:rPr>
            </w:pPr>
            <w:r>
              <w:rPr>
                <w:rFonts w:hint="eastAsia" w:ascii="宋体" w:hAnsi="宋体" w:eastAsia="宋体" w:cs="宋体"/>
                <w:b/>
                <w:bCs/>
                <w:sz w:val="24"/>
                <w:szCs w:val="24"/>
              </w:rPr>
              <w:t>自评情况</w:t>
            </w:r>
          </w:p>
        </w:tc>
        <w:tc>
          <w:tcPr>
            <w:tcW w:w="1179" w:type="dxa"/>
            <w:tcBorders>
              <w:bottom w:val="single" w:color="000000" w:themeColor="text1" w:sz="4" w:space="0"/>
            </w:tcBorders>
            <w:vAlign w:val="center"/>
          </w:tcPr>
          <w:p>
            <w:pPr>
              <w:adjustRightInd/>
              <w:snapToGrid/>
              <w:spacing w:before="100" w:beforeAutospacing="1" w:after="100" w:afterAutospacing="1"/>
              <w:jc w:val="center"/>
              <w:rPr>
                <w:rFonts w:ascii="宋体" w:hAnsi="宋体" w:eastAsia="宋体" w:cs="宋体"/>
                <w:b/>
                <w:bCs/>
                <w:sz w:val="24"/>
                <w:szCs w:val="24"/>
              </w:rPr>
            </w:pPr>
            <w:r>
              <w:rPr>
                <w:rFonts w:hint="eastAsia" w:ascii="宋体" w:hAnsi="宋体" w:eastAsia="宋体" w:cs="宋体"/>
                <w:b/>
                <w:bCs/>
                <w:sz w:val="24"/>
                <w:szCs w:val="24"/>
              </w:rPr>
              <w:t>自评结果</w:t>
            </w:r>
          </w:p>
        </w:tc>
      </w:tr>
      <w:tr>
        <w:tblPrEx>
          <w:tblBorders>
            <w:top w:val="outset" w:color="000000" w:themeColor="text1" w:sz="12" w:space="0"/>
            <w:left w:val="none" w:color="auto" w:sz="0" w:space="0"/>
            <w:bottom w:val="outset" w:color="000000" w:themeColor="text1" w:sz="12" w:space="0"/>
            <w:right w:val="none" w:color="auto" w:sz="0" w:space="0"/>
            <w:insideH w:val="none" w:color="auto" w:sz="0" w:space="0"/>
            <w:insideV w:val="none" w:color="auto" w:sz="0" w:space="0"/>
          </w:tblBorders>
          <w:tblCellMar>
            <w:top w:w="105" w:type="dxa"/>
            <w:left w:w="105" w:type="dxa"/>
            <w:bottom w:w="105" w:type="dxa"/>
            <w:right w:w="105" w:type="dxa"/>
          </w:tblCellMar>
        </w:tblPrEx>
        <w:trPr>
          <w:tblCellSpacing w:w="7" w:type="dxa"/>
          <w:jc w:val="center"/>
        </w:trPr>
        <w:tc>
          <w:tcPr>
            <w:tcW w:w="759" w:type="dxa"/>
            <w:tcBorders>
              <w:tl2br w:val="nil"/>
              <w:tr2bl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ascii="宋体" w:hAnsi="宋体" w:eastAsia="宋体" w:cs="宋体"/>
                <w:sz w:val="21"/>
                <w:szCs w:val="21"/>
              </w:rPr>
              <w:t>4-1</w:t>
            </w:r>
          </w:p>
        </w:tc>
        <w:tc>
          <w:tcPr>
            <w:tcW w:w="1426" w:type="dxa"/>
            <w:tcBorders>
              <w:tl2br w:val="nil"/>
              <w:tr2bl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实验室</w:t>
            </w:r>
          </w:p>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主任</w:t>
            </w:r>
          </w:p>
        </w:tc>
        <w:tc>
          <w:tcPr>
            <w:tcW w:w="5406" w:type="dxa"/>
            <w:tcBorders>
              <w:tl2br w:val="nil"/>
              <w:tr2bl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实验室主任能认真贯彻《高等学校实验室工作规程》第三十五规定的六项职责。</w:t>
            </w:r>
          </w:p>
        </w:tc>
        <w:tc>
          <w:tcPr>
            <w:tcW w:w="1179" w:type="dxa"/>
            <w:tcBorders>
              <w:tl2br w:val="nil"/>
              <w:tr2bl w:val="nil"/>
            </w:tcBorders>
            <w:vAlign w:val="center"/>
          </w:tcPr>
          <w:p>
            <w:pPr>
              <w:jc w:val="center"/>
              <w:rPr>
                <w:sz w:val="21"/>
                <w:szCs w:val="21"/>
              </w:rPr>
            </w:pPr>
            <w:r>
              <w:rPr>
                <w:rFonts w:hint="eastAsia" w:ascii="宋体" w:hAnsi="宋体" w:eastAsia="宋体" w:cs="宋体"/>
                <w:sz w:val="21"/>
                <w:szCs w:val="21"/>
              </w:rPr>
              <w:t>合格</w:t>
            </w:r>
          </w:p>
        </w:tc>
      </w:tr>
      <w:tr>
        <w:tblPrEx>
          <w:tblBorders>
            <w:top w:val="outset" w:color="000000" w:themeColor="text1" w:sz="12" w:space="0"/>
            <w:left w:val="none" w:color="auto" w:sz="0" w:space="0"/>
            <w:bottom w:val="outset" w:color="000000" w:themeColor="text1" w:sz="12" w:space="0"/>
            <w:right w:val="none" w:color="auto" w:sz="0" w:space="0"/>
            <w:insideH w:val="none" w:color="auto" w:sz="0" w:space="0"/>
            <w:insideV w:val="none" w:color="auto" w:sz="0" w:space="0"/>
          </w:tblBorders>
          <w:tblCellMar>
            <w:top w:w="105" w:type="dxa"/>
            <w:left w:w="105" w:type="dxa"/>
            <w:bottom w:w="105" w:type="dxa"/>
            <w:right w:w="105" w:type="dxa"/>
          </w:tblCellMar>
        </w:tblPrEx>
        <w:trPr>
          <w:tblCellSpacing w:w="7" w:type="dxa"/>
          <w:jc w:val="center"/>
        </w:trPr>
        <w:tc>
          <w:tcPr>
            <w:tcW w:w="759" w:type="dxa"/>
            <w:tcBorders>
              <w:tl2br w:val="nil"/>
              <w:tr2bl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ascii="宋体" w:hAnsi="宋体" w:eastAsia="宋体" w:cs="宋体"/>
                <w:sz w:val="21"/>
                <w:szCs w:val="21"/>
              </w:rPr>
              <w:t>4-2</w:t>
            </w:r>
          </w:p>
        </w:tc>
        <w:tc>
          <w:tcPr>
            <w:tcW w:w="1426" w:type="dxa"/>
            <w:tcBorders>
              <w:tl2br w:val="nil"/>
              <w:tr2bl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实验室人员聘任及考核</w:t>
            </w:r>
          </w:p>
        </w:tc>
        <w:tc>
          <w:tcPr>
            <w:tcW w:w="5406" w:type="dxa"/>
            <w:tcBorders>
              <w:tl2br w:val="nil"/>
              <w:tr2bl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实验室有专职人员</w:t>
            </w:r>
            <w:r>
              <w:rPr>
                <w:rFonts w:ascii="宋体" w:hAnsi="宋体" w:eastAsia="宋体" w:cs="宋体"/>
                <w:sz w:val="21"/>
                <w:szCs w:val="21"/>
              </w:rPr>
              <w:t>1</w:t>
            </w:r>
            <w:r>
              <w:rPr>
                <w:rFonts w:hint="eastAsia" w:ascii="宋体" w:hAnsi="宋体" w:eastAsia="宋体" w:cs="宋体"/>
                <w:sz w:val="21"/>
                <w:szCs w:val="21"/>
              </w:rPr>
              <w:t>人。实验室有对人员的具体考核办法和定期考核材料。人事处有考核记录。实验室设有实验室人员岗位职责，岗位分工明确，任务落实到人。</w:t>
            </w:r>
          </w:p>
        </w:tc>
        <w:tc>
          <w:tcPr>
            <w:tcW w:w="1179" w:type="dxa"/>
            <w:tcBorders>
              <w:tl2br w:val="nil"/>
              <w:tr2bl w:val="nil"/>
            </w:tcBorders>
            <w:vAlign w:val="center"/>
          </w:tcPr>
          <w:p>
            <w:pPr>
              <w:jc w:val="center"/>
              <w:rPr>
                <w:sz w:val="21"/>
                <w:szCs w:val="21"/>
              </w:rPr>
            </w:pPr>
            <w:r>
              <w:rPr>
                <w:rFonts w:hint="eastAsia" w:ascii="宋体" w:hAnsi="宋体" w:eastAsia="宋体" w:cs="宋体"/>
                <w:sz w:val="21"/>
                <w:szCs w:val="21"/>
              </w:rPr>
              <w:t>合格</w:t>
            </w:r>
          </w:p>
        </w:tc>
      </w:tr>
    </w:tbl>
    <w:p>
      <w:pPr>
        <w:adjustRightInd/>
        <w:snapToGrid/>
        <w:spacing w:after="0" w:line="500" w:lineRule="exact"/>
        <w:ind w:firstLine="482" w:firstLineChars="200"/>
        <w:rPr>
          <w:rFonts w:hint="eastAsia" w:ascii="宋体" w:hAnsi="宋体" w:eastAsia="宋体" w:cs="宋体"/>
          <w:b/>
          <w:bCs/>
          <w:sz w:val="24"/>
          <w:szCs w:val="24"/>
        </w:rPr>
      </w:pPr>
      <w:r>
        <w:rPr>
          <w:rFonts w:hint="eastAsia" w:ascii="宋体" w:hAnsi="宋体" w:cs="宋体"/>
          <w:b/>
          <w:bCs/>
          <w:sz w:val="24"/>
          <w:szCs w:val="24"/>
          <w:lang w:val="en-US" w:eastAsia="zh-CN"/>
        </w:rPr>
        <w:t>5.</w:t>
      </w:r>
      <w:r>
        <w:rPr>
          <w:rFonts w:hint="eastAsia" w:ascii="宋体" w:hAnsi="宋体" w:eastAsia="宋体" w:cs="宋体"/>
          <w:b/>
          <w:bCs/>
          <w:sz w:val="24"/>
          <w:szCs w:val="24"/>
        </w:rPr>
        <w:t>环境与安全</w:t>
      </w:r>
    </w:p>
    <w:tbl>
      <w:tblPr>
        <w:tblStyle w:val="5"/>
        <w:tblW w:w="8761" w:type="dxa"/>
        <w:jc w:val="center"/>
        <w:tblCellSpacing w:w="7"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05" w:type="dxa"/>
          <w:left w:w="105" w:type="dxa"/>
          <w:bottom w:w="105" w:type="dxa"/>
          <w:right w:w="105" w:type="dxa"/>
        </w:tblCellMar>
      </w:tblPr>
      <w:tblGrid>
        <w:gridCol w:w="783"/>
        <w:gridCol w:w="1373"/>
        <w:gridCol w:w="5436"/>
        <w:gridCol w:w="116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rHeight w:val="454" w:hRule="atLeast"/>
          <w:tblCellSpacing w:w="7" w:type="dxa"/>
          <w:jc w:val="center"/>
        </w:trPr>
        <w:tc>
          <w:tcPr>
            <w:tcW w:w="762" w:type="dxa"/>
            <w:tcBorders>
              <w:top w:val="single" w:color="auto" w:sz="12" w:space="0"/>
              <w:bottom w:val="single" w:color="auto" w:sz="4" w:space="0"/>
              <w:right w:val="nil"/>
            </w:tcBorders>
            <w:vAlign w:val="center"/>
          </w:tcPr>
          <w:p>
            <w:pPr>
              <w:adjustRightInd/>
              <w:snapToGrid/>
              <w:spacing w:before="100" w:beforeAutospacing="1" w:after="100" w:afterAutospacing="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59" w:type="dxa"/>
            <w:tcBorders>
              <w:top w:val="single" w:color="auto" w:sz="12" w:space="0"/>
              <w:left w:val="nil"/>
              <w:bottom w:val="single" w:color="auto" w:sz="4" w:space="0"/>
              <w:right w:val="nil"/>
            </w:tcBorders>
            <w:vAlign w:val="center"/>
          </w:tcPr>
          <w:p>
            <w:pPr>
              <w:adjustRightInd/>
              <w:snapToGrid/>
              <w:spacing w:before="100" w:beforeAutospacing="1" w:after="100" w:afterAutospacing="1"/>
              <w:jc w:val="center"/>
              <w:rPr>
                <w:rFonts w:ascii="宋体" w:hAnsi="宋体" w:eastAsia="宋体" w:cs="宋体"/>
                <w:b/>
                <w:bCs/>
                <w:sz w:val="21"/>
                <w:szCs w:val="21"/>
              </w:rPr>
            </w:pPr>
            <w:r>
              <w:rPr>
                <w:rFonts w:hint="eastAsia" w:ascii="宋体" w:hAnsi="宋体" w:eastAsia="宋体" w:cs="宋体"/>
                <w:b/>
                <w:bCs/>
                <w:sz w:val="21"/>
                <w:szCs w:val="21"/>
              </w:rPr>
              <w:t>评估内容</w:t>
            </w:r>
          </w:p>
        </w:tc>
        <w:tc>
          <w:tcPr>
            <w:tcW w:w="5422" w:type="dxa"/>
            <w:tcBorders>
              <w:top w:val="single" w:color="auto" w:sz="12" w:space="0"/>
              <w:left w:val="nil"/>
              <w:bottom w:val="single" w:color="auto" w:sz="4" w:space="0"/>
              <w:right w:val="nil"/>
            </w:tcBorders>
            <w:vAlign w:val="center"/>
          </w:tcPr>
          <w:p>
            <w:pPr>
              <w:adjustRightInd/>
              <w:snapToGrid/>
              <w:spacing w:before="100" w:beforeAutospacing="1" w:after="100" w:afterAutospacing="1"/>
              <w:jc w:val="center"/>
              <w:rPr>
                <w:rFonts w:ascii="宋体" w:hAnsi="宋体" w:eastAsia="宋体" w:cs="宋体"/>
                <w:b/>
                <w:bCs/>
                <w:sz w:val="21"/>
                <w:szCs w:val="21"/>
              </w:rPr>
            </w:pPr>
            <w:r>
              <w:rPr>
                <w:rFonts w:hint="eastAsia" w:ascii="宋体" w:hAnsi="宋体" w:eastAsia="宋体" w:cs="宋体"/>
                <w:b/>
                <w:bCs/>
                <w:sz w:val="21"/>
                <w:szCs w:val="21"/>
              </w:rPr>
              <w:t>自评情况</w:t>
            </w:r>
          </w:p>
        </w:tc>
        <w:tc>
          <w:tcPr>
            <w:tcW w:w="1148" w:type="dxa"/>
            <w:tcBorders>
              <w:top w:val="single" w:color="auto" w:sz="12" w:space="0"/>
              <w:left w:val="nil"/>
              <w:bottom w:val="single" w:color="auto" w:sz="4" w:space="0"/>
              <w:right w:val="nil"/>
            </w:tcBorders>
            <w:vAlign w:val="center"/>
          </w:tcPr>
          <w:p>
            <w:pPr>
              <w:adjustRightInd/>
              <w:snapToGrid/>
              <w:spacing w:before="100" w:beforeAutospacing="1" w:after="100" w:afterAutospacing="1"/>
              <w:jc w:val="center"/>
              <w:rPr>
                <w:rFonts w:ascii="宋体" w:hAnsi="宋体" w:eastAsia="宋体" w:cs="宋体"/>
                <w:b/>
                <w:bCs/>
                <w:sz w:val="21"/>
                <w:szCs w:val="21"/>
              </w:rPr>
            </w:pPr>
            <w:r>
              <w:rPr>
                <w:rFonts w:hint="eastAsia" w:ascii="宋体" w:hAnsi="宋体" w:eastAsia="宋体" w:cs="宋体"/>
                <w:b/>
                <w:bCs/>
                <w:sz w:val="21"/>
                <w:szCs w:val="21"/>
              </w:rPr>
              <w:t>自评结果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blCellSpacing w:w="7" w:type="dxa"/>
          <w:jc w:val="center"/>
        </w:trPr>
        <w:tc>
          <w:tcPr>
            <w:tcW w:w="762" w:type="dxa"/>
            <w:tcBorders>
              <w:top w:val="nil"/>
              <w:left w:val="nil"/>
              <w:bottom w:val="nil"/>
              <w:right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ascii="宋体" w:hAnsi="宋体" w:eastAsia="宋体" w:cs="宋体"/>
                <w:sz w:val="21"/>
                <w:szCs w:val="21"/>
              </w:rPr>
              <w:t>5-1</w:t>
            </w:r>
          </w:p>
        </w:tc>
        <w:tc>
          <w:tcPr>
            <w:tcW w:w="1359" w:type="dxa"/>
            <w:tcBorders>
              <w:top w:val="nil"/>
              <w:left w:val="nil"/>
              <w:bottom w:val="nil"/>
              <w:right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设施及环境</w:t>
            </w:r>
          </w:p>
        </w:tc>
        <w:tc>
          <w:tcPr>
            <w:tcW w:w="5422" w:type="dxa"/>
            <w:tcBorders>
              <w:top w:val="nil"/>
              <w:left w:val="nil"/>
              <w:bottom w:val="nil"/>
              <w:right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按照实验任务要求，实验室达到设计规定的标准。采光良好，照明充分，各室通风良好，水、暖气、电路布置规范、安全。</w:t>
            </w:r>
          </w:p>
        </w:tc>
        <w:tc>
          <w:tcPr>
            <w:tcW w:w="1148" w:type="dxa"/>
            <w:tcBorders>
              <w:top w:val="nil"/>
              <w:left w:val="nil"/>
              <w:bottom w:val="nil"/>
              <w:right w:val="nil"/>
            </w:tcBorders>
            <w:vAlign w:val="center"/>
          </w:tcPr>
          <w:p>
            <w:pPr>
              <w:jc w:val="center"/>
              <w:rPr>
                <w:sz w:val="21"/>
                <w:szCs w:val="21"/>
              </w:rPr>
            </w:pPr>
            <w:r>
              <w:rPr>
                <w:rFonts w:hint="eastAsia" w:ascii="宋体" w:hAnsi="宋体" w:eastAsia="宋体" w:cs="宋体"/>
                <w:sz w:val="21"/>
                <w:szCs w:val="21"/>
              </w:rPr>
              <w:t>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blCellSpacing w:w="7" w:type="dxa"/>
          <w:jc w:val="center"/>
        </w:trPr>
        <w:tc>
          <w:tcPr>
            <w:tcW w:w="762" w:type="dxa"/>
            <w:tcBorders>
              <w:top w:val="nil"/>
              <w:left w:val="nil"/>
              <w:bottom w:val="nil"/>
              <w:right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ascii="宋体" w:hAnsi="宋体" w:eastAsia="宋体" w:cs="宋体"/>
                <w:sz w:val="21"/>
                <w:szCs w:val="21"/>
              </w:rPr>
              <w:t>5-2</w:t>
            </w:r>
          </w:p>
        </w:tc>
        <w:tc>
          <w:tcPr>
            <w:tcW w:w="1359" w:type="dxa"/>
            <w:tcBorders>
              <w:top w:val="nil"/>
              <w:left w:val="nil"/>
              <w:bottom w:val="nil"/>
              <w:right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学生实验用房</w:t>
            </w:r>
          </w:p>
        </w:tc>
        <w:tc>
          <w:tcPr>
            <w:tcW w:w="5422" w:type="dxa"/>
            <w:tcBorders>
              <w:top w:val="nil"/>
              <w:left w:val="nil"/>
              <w:bottom w:val="nil"/>
              <w:right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实验室无破损、污损，平均每生实际使用面积均不低于</w:t>
            </w:r>
            <w:r>
              <w:rPr>
                <w:rFonts w:ascii="宋体" w:hAnsi="宋体" w:eastAsia="宋体" w:cs="宋体"/>
                <w:sz w:val="21"/>
                <w:szCs w:val="21"/>
              </w:rPr>
              <w:t>2</w:t>
            </w:r>
            <w:r>
              <w:rPr>
                <w:rFonts w:hint="eastAsia" w:ascii="宋体" w:hAnsi="宋体" w:eastAsia="宋体" w:cs="宋体"/>
                <w:sz w:val="21"/>
                <w:szCs w:val="21"/>
              </w:rPr>
              <w:t>平方米，实验台、凳、架无缺损，符合标准。</w:t>
            </w:r>
          </w:p>
        </w:tc>
        <w:tc>
          <w:tcPr>
            <w:tcW w:w="1148" w:type="dxa"/>
            <w:tcBorders>
              <w:top w:val="nil"/>
              <w:left w:val="nil"/>
              <w:bottom w:val="nil"/>
              <w:right w:val="nil"/>
            </w:tcBorders>
            <w:vAlign w:val="center"/>
          </w:tcPr>
          <w:p>
            <w:pPr>
              <w:jc w:val="center"/>
              <w:rPr>
                <w:sz w:val="21"/>
                <w:szCs w:val="21"/>
              </w:rPr>
            </w:pPr>
            <w:r>
              <w:rPr>
                <w:rFonts w:hint="eastAsia" w:ascii="宋体" w:hAnsi="宋体" w:eastAsia="宋体" w:cs="宋体"/>
                <w:sz w:val="21"/>
                <w:szCs w:val="21"/>
              </w:rPr>
              <w:t>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blCellSpacing w:w="7" w:type="dxa"/>
          <w:jc w:val="center"/>
        </w:trPr>
        <w:tc>
          <w:tcPr>
            <w:tcW w:w="762" w:type="dxa"/>
            <w:tcBorders>
              <w:top w:val="nil"/>
              <w:left w:val="nil"/>
              <w:bottom w:val="nil"/>
              <w:right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ascii="宋体" w:hAnsi="宋体" w:eastAsia="宋体" w:cs="宋体"/>
                <w:sz w:val="21"/>
                <w:szCs w:val="21"/>
              </w:rPr>
              <w:t>5-3</w:t>
            </w:r>
          </w:p>
        </w:tc>
        <w:tc>
          <w:tcPr>
            <w:tcW w:w="1359" w:type="dxa"/>
            <w:tcBorders>
              <w:top w:val="nil"/>
              <w:left w:val="nil"/>
              <w:bottom w:val="nil"/>
              <w:right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安全措施</w:t>
            </w:r>
          </w:p>
        </w:tc>
        <w:tc>
          <w:tcPr>
            <w:tcW w:w="5422" w:type="dxa"/>
            <w:tcBorders>
              <w:top w:val="nil"/>
              <w:left w:val="nil"/>
              <w:bottom w:val="nil"/>
              <w:right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实验室制定有《安全检查制度》，有防火、防盗等的基本设备和措施。</w:t>
            </w:r>
          </w:p>
        </w:tc>
        <w:tc>
          <w:tcPr>
            <w:tcW w:w="1148" w:type="dxa"/>
            <w:tcBorders>
              <w:top w:val="nil"/>
              <w:left w:val="nil"/>
              <w:bottom w:val="nil"/>
              <w:right w:val="nil"/>
            </w:tcBorders>
            <w:vAlign w:val="center"/>
          </w:tcPr>
          <w:p>
            <w:pPr>
              <w:jc w:val="center"/>
              <w:rPr>
                <w:sz w:val="21"/>
                <w:szCs w:val="21"/>
              </w:rPr>
            </w:pPr>
            <w:r>
              <w:rPr>
                <w:rFonts w:hint="eastAsia" w:ascii="宋体" w:hAnsi="宋体" w:eastAsia="宋体" w:cs="宋体"/>
                <w:sz w:val="21"/>
                <w:szCs w:val="21"/>
              </w:rPr>
              <w:t>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blCellSpacing w:w="7" w:type="dxa"/>
          <w:jc w:val="center"/>
        </w:trPr>
        <w:tc>
          <w:tcPr>
            <w:tcW w:w="762" w:type="dxa"/>
            <w:tcBorders>
              <w:top w:val="nil"/>
              <w:left w:val="nil"/>
              <w:bottom w:val="nil"/>
              <w:right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ascii="宋体" w:hAnsi="宋体" w:eastAsia="宋体" w:cs="宋体"/>
                <w:sz w:val="21"/>
                <w:szCs w:val="21"/>
              </w:rPr>
              <w:t>5-4</w:t>
            </w:r>
          </w:p>
        </w:tc>
        <w:tc>
          <w:tcPr>
            <w:tcW w:w="1359" w:type="dxa"/>
            <w:tcBorders>
              <w:top w:val="nil"/>
              <w:left w:val="nil"/>
              <w:bottom w:val="nil"/>
              <w:right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特殊技术安全</w:t>
            </w:r>
          </w:p>
        </w:tc>
        <w:tc>
          <w:tcPr>
            <w:tcW w:w="5422" w:type="dxa"/>
            <w:tcBorders>
              <w:top w:val="nil"/>
              <w:left w:val="nil"/>
              <w:bottom w:val="nil"/>
              <w:right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本实验室无特殊技术安全要求。</w:t>
            </w:r>
          </w:p>
        </w:tc>
        <w:tc>
          <w:tcPr>
            <w:tcW w:w="1148" w:type="dxa"/>
            <w:tcBorders>
              <w:top w:val="nil"/>
              <w:left w:val="nil"/>
              <w:bottom w:val="nil"/>
              <w:right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blCellSpacing w:w="7" w:type="dxa"/>
          <w:jc w:val="center"/>
        </w:trPr>
        <w:tc>
          <w:tcPr>
            <w:tcW w:w="762" w:type="dxa"/>
            <w:tcBorders>
              <w:top w:val="nil"/>
              <w:left w:val="nil"/>
              <w:bottom w:val="nil"/>
              <w:right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ascii="宋体" w:hAnsi="宋体" w:eastAsia="宋体" w:cs="宋体"/>
                <w:sz w:val="21"/>
                <w:szCs w:val="21"/>
              </w:rPr>
              <w:t>5-5</w:t>
            </w:r>
          </w:p>
        </w:tc>
        <w:tc>
          <w:tcPr>
            <w:tcW w:w="1359" w:type="dxa"/>
            <w:tcBorders>
              <w:top w:val="nil"/>
              <w:left w:val="nil"/>
              <w:bottom w:val="nil"/>
              <w:right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环境保护</w:t>
            </w:r>
          </w:p>
        </w:tc>
        <w:tc>
          <w:tcPr>
            <w:tcW w:w="5422" w:type="dxa"/>
            <w:tcBorders>
              <w:top w:val="nil"/>
              <w:left w:val="nil"/>
              <w:bottom w:val="nil"/>
              <w:right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实验室无三废，噪声小于</w:t>
            </w:r>
            <w:r>
              <w:rPr>
                <w:rFonts w:ascii="宋体" w:hAnsi="宋体" w:eastAsia="宋体" w:cs="宋体"/>
                <w:sz w:val="21"/>
                <w:szCs w:val="21"/>
              </w:rPr>
              <w:t>70</w:t>
            </w:r>
            <w:r>
              <w:rPr>
                <w:rFonts w:hint="eastAsia" w:ascii="宋体" w:hAnsi="宋体" w:eastAsia="宋体" w:cs="宋体"/>
                <w:sz w:val="21"/>
                <w:szCs w:val="21"/>
              </w:rPr>
              <w:t>分贝，符合环保要求。</w:t>
            </w:r>
          </w:p>
        </w:tc>
        <w:tc>
          <w:tcPr>
            <w:tcW w:w="1148" w:type="dxa"/>
            <w:tcBorders>
              <w:top w:val="nil"/>
              <w:left w:val="nil"/>
              <w:bottom w:val="nil"/>
              <w:right w:val="nil"/>
            </w:tcBorders>
            <w:vAlign w:val="center"/>
          </w:tcPr>
          <w:p>
            <w:pPr>
              <w:jc w:val="center"/>
              <w:rPr>
                <w:sz w:val="21"/>
                <w:szCs w:val="21"/>
              </w:rPr>
            </w:pPr>
            <w:r>
              <w:rPr>
                <w:rFonts w:hint="eastAsia" w:ascii="宋体" w:hAnsi="宋体" w:eastAsia="宋体" w:cs="宋体"/>
                <w:sz w:val="21"/>
                <w:szCs w:val="21"/>
              </w:rPr>
              <w:t>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blCellSpacing w:w="7" w:type="dxa"/>
          <w:jc w:val="center"/>
        </w:trPr>
        <w:tc>
          <w:tcPr>
            <w:tcW w:w="762" w:type="dxa"/>
            <w:tcBorders>
              <w:top w:val="nil"/>
              <w:left w:val="nil"/>
              <w:bottom w:val="single" w:color="auto" w:sz="12" w:space="0"/>
              <w:right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ascii="宋体" w:hAnsi="宋体" w:eastAsia="宋体" w:cs="宋体"/>
                <w:sz w:val="21"/>
                <w:szCs w:val="21"/>
              </w:rPr>
              <w:t>5-6</w:t>
            </w:r>
          </w:p>
        </w:tc>
        <w:tc>
          <w:tcPr>
            <w:tcW w:w="1359" w:type="dxa"/>
            <w:tcBorders>
              <w:top w:val="nil"/>
              <w:left w:val="nil"/>
              <w:bottom w:val="single" w:color="auto" w:sz="12" w:space="0"/>
              <w:right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实验室卫生情况</w:t>
            </w:r>
          </w:p>
        </w:tc>
        <w:tc>
          <w:tcPr>
            <w:tcW w:w="5422" w:type="dxa"/>
            <w:tcBorders>
              <w:top w:val="nil"/>
              <w:left w:val="nil"/>
              <w:bottom w:val="single" w:color="auto" w:sz="12" w:space="0"/>
              <w:right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实验室卫生责任到人，实验室内外卫生整洁。</w:t>
            </w:r>
          </w:p>
        </w:tc>
        <w:tc>
          <w:tcPr>
            <w:tcW w:w="1148" w:type="dxa"/>
            <w:tcBorders>
              <w:top w:val="nil"/>
              <w:left w:val="nil"/>
              <w:bottom w:val="single" w:color="auto" w:sz="12" w:space="0"/>
              <w:right w:val="nil"/>
            </w:tcBorders>
            <w:vAlign w:val="center"/>
          </w:tcPr>
          <w:p>
            <w:pPr>
              <w:jc w:val="center"/>
              <w:rPr>
                <w:sz w:val="21"/>
                <w:szCs w:val="21"/>
              </w:rPr>
            </w:pPr>
            <w:r>
              <w:rPr>
                <w:rFonts w:hint="eastAsia" w:ascii="宋体" w:hAnsi="宋体" w:eastAsia="宋体" w:cs="宋体"/>
                <w:sz w:val="21"/>
                <w:szCs w:val="21"/>
              </w:rPr>
              <w:t>合格</w:t>
            </w:r>
          </w:p>
        </w:tc>
      </w:tr>
    </w:tbl>
    <w:p>
      <w:pPr>
        <w:adjustRightInd/>
        <w:snapToGrid/>
        <w:spacing w:after="0" w:line="500" w:lineRule="exact"/>
        <w:ind w:firstLine="482" w:firstLineChars="200"/>
        <w:rPr>
          <w:rFonts w:hint="eastAsia" w:ascii="宋体" w:hAnsi="宋体" w:eastAsia="宋体" w:cs="宋体"/>
          <w:b/>
          <w:bCs/>
          <w:sz w:val="24"/>
          <w:szCs w:val="24"/>
        </w:rPr>
      </w:pPr>
      <w:r>
        <w:rPr>
          <w:rFonts w:hint="eastAsia" w:ascii="宋体" w:hAnsi="宋体" w:cs="宋体"/>
          <w:b/>
          <w:bCs/>
          <w:sz w:val="24"/>
          <w:szCs w:val="24"/>
          <w:lang w:val="en-US" w:eastAsia="zh-CN"/>
        </w:rPr>
        <w:t>6.</w:t>
      </w:r>
      <w:r>
        <w:rPr>
          <w:rFonts w:hint="eastAsia" w:ascii="宋体" w:hAnsi="宋体" w:eastAsia="宋体" w:cs="宋体"/>
          <w:b/>
          <w:bCs/>
          <w:sz w:val="24"/>
          <w:szCs w:val="24"/>
        </w:rPr>
        <w:t>管理规章制度</w:t>
      </w:r>
    </w:p>
    <w:tbl>
      <w:tblPr>
        <w:tblStyle w:val="5"/>
        <w:tblW w:w="8827" w:type="dxa"/>
        <w:jc w:val="center"/>
        <w:tblCellSpacing w:w="7" w:type="dxa"/>
        <w:tblBorders>
          <w:top w:val="outset" w:color="000000" w:themeColor="text1" w:sz="12" w:space="0"/>
          <w:left w:val="none" w:color="auto" w:sz="0" w:space="0"/>
          <w:bottom w:val="outset" w:color="000000" w:themeColor="text1" w:sz="12"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Pr>
      <w:tblGrid>
        <w:gridCol w:w="714"/>
        <w:gridCol w:w="1808"/>
        <w:gridCol w:w="5055"/>
        <w:gridCol w:w="1250"/>
      </w:tblGrid>
      <w:tr>
        <w:tblPrEx>
          <w:tblBorders>
            <w:top w:val="outset" w:color="000000" w:themeColor="text1" w:sz="12" w:space="0"/>
            <w:left w:val="none" w:color="auto" w:sz="0" w:space="0"/>
            <w:bottom w:val="outset" w:color="000000" w:themeColor="text1" w:sz="12"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454" w:hRule="atLeast"/>
          <w:tblCellSpacing w:w="7" w:type="dxa"/>
          <w:jc w:val="center"/>
        </w:trPr>
        <w:tc>
          <w:tcPr>
            <w:tcW w:w="693" w:type="dxa"/>
            <w:tcBorders>
              <w:bottom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序号</w:t>
            </w:r>
          </w:p>
        </w:tc>
        <w:tc>
          <w:tcPr>
            <w:tcW w:w="1794" w:type="dxa"/>
            <w:tcBorders>
              <w:bottom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评估内容</w:t>
            </w:r>
          </w:p>
        </w:tc>
        <w:tc>
          <w:tcPr>
            <w:tcW w:w="5041" w:type="dxa"/>
            <w:tcBorders>
              <w:bottom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自评情况</w:t>
            </w:r>
          </w:p>
        </w:tc>
        <w:tc>
          <w:tcPr>
            <w:tcW w:w="1229" w:type="dxa"/>
            <w:tcBorders>
              <w:bottom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自评结果</w:t>
            </w:r>
          </w:p>
        </w:tc>
      </w:tr>
      <w:tr>
        <w:tblPrEx>
          <w:tblBorders>
            <w:top w:val="outset" w:color="000000" w:themeColor="text1" w:sz="12" w:space="0"/>
            <w:left w:val="none" w:color="auto" w:sz="0" w:space="0"/>
            <w:bottom w:val="outset" w:color="000000" w:themeColor="text1" w:sz="12" w:space="0"/>
            <w:right w:val="none" w:color="auto" w:sz="0" w:space="0"/>
            <w:insideH w:val="none" w:color="auto" w:sz="0" w:space="0"/>
            <w:insideV w:val="none" w:color="auto" w:sz="0" w:space="0"/>
          </w:tblBorders>
          <w:tblCellMar>
            <w:top w:w="105" w:type="dxa"/>
            <w:left w:w="105" w:type="dxa"/>
            <w:bottom w:w="105" w:type="dxa"/>
            <w:right w:w="105" w:type="dxa"/>
          </w:tblCellMar>
        </w:tblPrEx>
        <w:trPr>
          <w:tblCellSpacing w:w="7" w:type="dxa"/>
          <w:jc w:val="center"/>
        </w:trPr>
        <w:tc>
          <w:tcPr>
            <w:tcW w:w="693" w:type="dxa"/>
            <w:tcBorders>
              <w:top w:val="outset" w:color="000000" w:themeColor="text1" w:sz="4" w:space="0"/>
            </w:tcBorders>
            <w:vAlign w:val="center"/>
          </w:tcPr>
          <w:p>
            <w:pPr>
              <w:adjustRightInd/>
              <w:snapToGrid/>
              <w:spacing w:before="100" w:beforeAutospacing="1" w:after="100" w:afterAutospacing="1"/>
              <w:jc w:val="center"/>
              <w:rPr>
                <w:rFonts w:ascii="宋体" w:hAnsi="宋体" w:eastAsia="宋体" w:cs="宋体"/>
                <w:sz w:val="21"/>
                <w:szCs w:val="21"/>
              </w:rPr>
            </w:pPr>
            <w:r>
              <w:rPr>
                <w:rFonts w:ascii="宋体" w:hAnsi="宋体" w:eastAsia="宋体" w:cs="宋体"/>
                <w:sz w:val="21"/>
                <w:szCs w:val="21"/>
              </w:rPr>
              <w:t>6-1</w:t>
            </w:r>
          </w:p>
        </w:tc>
        <w:tc>
          <w:tcPr>
            <w:tcW w:w="1794" w:type="dxa"/>
            <w:tcBorders>
              <w:top w:val="outset" w:color="000000" w:themeColor="text1" w:sz="4" w:space="0"/>
            </w:tcBorders>
            <w:vAlign w:val="center"/>
          </w:tcPr>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物资管理制度</w:t>
            </w:r>
          </w:p>
        </w:tc>
        <w:tc>
          <w:tcPr>
            <w:tcW w:w="5041" w:type="dxa"/>
            <w:tcBorders>
              <w:top w:val="outset" w:color="000000" w:themeColor="text1" w:sz="4" w:space="0"/>
            </w:tcBorders>
            <w:vAlign w:val="center"/>
          </w:tcPr>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基础实验室执行院有关《仪器设备管理制度》《仪器、设备损坏、丢失赔偿制度》和《低值耐用品、材料、易耗品管理办法》。</w:t>
            </w:r>
          </w:p>
        </w:tc>
        <w:tc>
          <w:tcPr>
            <w:tcW w:w="1229" w:type="dxa"/>
            <w:tcBorders>
              <w:top w:val="outset" w:color="000000" w:themeColor="text1" w:sz="4" w:space="0"/>
            </w:tcBorders>
            <w:vAlign w:val="center"/>
          </w:tcPr>
          <w:p>
            <w:pPr>
              <w:jc w:val="center"/>
              <w:rPr>
                <w:sz w:val="21"/>
                <w:szCs w:val="21"/>
              </w:rPr>
            </w:pPr>
            <w:r>
              <w:rPr>
                <w:rFonts w:hint="eastAsia" w:ascii="宋体" w:hAnsi="宋体" w:eastAsia="宋体" w:cs="宋体"/>
                <w:sz w:val="21"/>
                <w:szCs w:val="21"/>
              </w:rPr>
              <w:t>合格</w:t>
            </w:r>
          </w:p>
        </w:tc>
      </w:tr>
      <w:tr>
        <w:tblPrEx>
          <w:tblBorders>
            <w:top w:val="outset" w:color="000000" w:themeColor="text1" w:sz="12" w:space="0"/>
            <w:left w:val="none" w:color="auto" w:sz="0" w:space="0"/>
            <w:bottom w:val="outset" w:color="000000" w:themeColor="text1" w:sz="12" w:space="0"/>
            <w:right w:val="none" w:color="auto" w:sz="0" w:space="0"/>
            <w:insideH w:val="none" w:color="auto" w:sz="0" w:space="0"/>
            <w:insideV w:val="none" w:color="auto" w:sz="0" w:space="0"/>
          </w:tblBorders>
          <w:tblCellMar>
            <w:top w:w="105" w:type="dxa"/>
            <w:left w:w="105" w:type="dxa"/>
            <w:bottom w:w="105" w:type="dxa"/>
            <w:right w:w="105" w:type="dxa"/>
          </w:tblCellMar>
        </w:tblPrEx>
        <w:trPr>
          <w:tblCellSpacing w:w="7" w:type="dxa"/>
          <w:jc w:val="center"/>
        </w:trPr>
        <w:tc>
          <w:tcPr>
            <w:tcW w:w="693" w:type="dxa"/>
            <w:tcBorders>
              <w:tl2br w:val="nil"/>
              <w:tr2bl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ascii="宋体" w:hAnsi="宋体" w:eastAsia="宋体" w:cs="宋体"/>
                <w:sz w:val="21"/>
                <w:szCs w:val="21"/>
              </w:rPr>
              <w:t>6-2</w:t>
            </w:r>
          </w:p>
        </w:tc>
        <w:tc>
          <w:tcPr>
            <w:tcW w:w="1794" w:type="dxa"/>
            <w:tcBorders>
              <w:tl2br w:val="nil"/>
              <w:tr2bl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安全检查制度</w:t>
            </w:r>
          </w:p>
        </w:tc>
        <w:tc>
          <w:tcPr>
            <w:tcW w:w="5041" w:type="dxa"/>
            <w:tcBorders>
              <w:tl2br w:val="nil"/>
              <w:tr2bl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基础实验室制定有《实验室安全制度》。</w:t>
            </w:r>
          </w:p>
        </w:tc>
        <w:tc>
          <w:tcPr>
            <w:tcW w:w="1229" w:type="dxa"/>
            <w:tcBorders>
              <w:tl2br w:val="nil"/>
              <w:tr2bl w:val="nil"/>
            </w:tcBorders>
            <w:vAlign w:val="center"/>
          </w:tcPr>
          <w:p>
            <w:pPr>
              <w:jc w:val="center"/>
              <w:rPr>
                <w:sz w:val="21"/>
                <w:szCs w:val="21"/>
              </w:rPr>
            </w:pPr>
            <w:r>
              <w:rPr>
                <w:rFonts w:hint="eastAsia" w:ascii="宋体" w:hAnsi="宋体" w:eastAsia="宋体" w:cs="宋体"/>
                <w:sz w:val="21"/>
                <w:szCs w:val="21"/>
              </w:rPr>
              <w:t>合格</w:t>
            </w:r>
          </w:p>
        </w:tc>
      </w:tr>
      <w:tr>
        <w:tblPrEx>
          <w:tblBorders>
            <w:top w:val="outset" w:color="000000" w:themeColor="text1" w:sz="12" w:space="0"/>
            <w:left w:val="none" w:color="auto" w:sz="0" w:space="0"/>
            <w:bottom w:val="outset" w:color="000000" w:themeColor="text1" w:sz="12" w:space="0"/>
            <w:right w:val="none" w:color="auto" w:sz="0" w:space="0"/>
            <w:insideH w:val="none" w:color="auto" w:sz="0" w:space="0"/>
            <w:insideV w:val="none" w:color="auto" w:sz="0" w:space="0"/>
          </w:tblBorders>
          <w:tblCellMar>
            <w:top w:w="105" w:type="dxa"/>
            <w:left w:w="105" w:type="dxa"/>
            <w:bottom w:w="105" w:type="dxa"/>
            <w:right w:w="105" w:type="dxa"/>
          </w:tblCellMar>
        </w:tblPrEx>
        <w:trPr>
          <w:tblCellSpacing w:w="7" w:type="dxa"/>
          <w:jc w:val="center"/>
        </w:trPr>
        <w:tc>
          <w:tcPr>
            <w:tcW w:w="693" w:type="dxa"/>
            <w:tcBorders>
              <w:tl2br w:val="nil"/>
              <w:tr2bl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ascii="宋体" w:hAnsi="宋体" w:eastAsia="宋体" w:cs="宋体"/>
                <w:sz w:val="21"/>
                <w:szCs w:val="21"/>
              </w:rPr>
              <w:t>6-3</w:t>
            </w:r>
          </w:p>
        </w:tc>
        <w:tc>
          <w:tcPr>
            <w:tcW w:w="1794" w:type="dxa"/>
            <w:tcBorders>
              <w:tl2br w:val="nil"/>
              <w:tr2bl w:val="nil"/>
            </w:tcBorders>
            <w:vAlign w:val="center"/>
          </w:tcPr>
          <w:p>
            <w:pPr>
              <w:adjustRightInd/>
              <w:snapToGrid/>
              <w:spacing w:beforeAutospacing="1" w:after="100" w:afterAutospacing="1"/>
              <w:jc w:val="center"/>
              <w:rPr>
                <w:rFonts w:ascii="宋体" w:hAnsi="宋体" w:eastAsia="宋体" w:cs="宋体"/>
                <w:sz w:val="21"/>
                <w:szCs w:val="21"/>
              </w:rPr>
            </w:pPr>
            <w:r>
              <w:rPr>
                <w:rFonts w:hint="eastAsia" w:ascii="宋体" w:hAnsi="宋体" w:eastAsia="宋体" w:cs="宋体"/>
                <w:sz w:val="21"/>
                <w:szCs w:val="21"/>
              </w:rPr>
              <w:t>学生实验守则</w:t>
            </w:r>
          </w:p>
        </w:tc>
        <w:tc>
          <w:tcPr>
            <w:tcW w:w="5041" w:type="dxa"/>
            <w:tcBorders>
              <w:tl2br w:val="nil"/>
              <w:tr2bl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基础实验室制定有《学生须知》。</w:t>
            </w:r>
          </w:p>
        </w:tc>
        <w:tc>
          <w:tcPr>
            <w:tcW w:w="1229" w:type="dxa"/>
            <w:tcBorders>
              <w:tl2br w:val="nil"/>
              <w:tr2bl w:val="nil"/>
            </w:tcBorders>
            <w:vAlign w:val="center"/>
          </w:tcPr>
          <w:p>
            <w:pPr>
              <w:jc w:val="center"/>
              <w:rPr>
                <w:sz w:val="21"/>
                <w:szCs w:val="21"/>
              </w:rPr>
            </w:pPr>
            <w:r>
              <w:rPr>
                <w:rFonts w:hint="eastAsia" w:ascii="宋体" w:hAnsi="宋体" w:eastAsia="宋体" w:cs="宋体"/>
                <w:sz w:val="21"/>
                <w:szCs w:val="21"/>
              </w:rPr>
              <w:t>合格</w:t>
            </w:r>
          </w:p>
        </w:tc>
      </w:tr>
      <w:tr>
        <w:tblPrEx>
          <w:tblBorders>
            <w:top w:val="outset" w:color="000000" w:themeColor="text1" w:sz="12" w:space="0"/>
            <w:left w:val="none" w:color="auto" w:sz="0" w:space="0"/>
            <w:bottom w:val="outset" w:color="000000" w:themeColor="text1" w:sz="12" w:space="0"/>
            <w:right w:val="none" w:color="auto" w:sz="0" w:space="0"/>
            <w:insideH w:val="none" w:color="auto" w:sz="0" w:space="0"/>
            <w:insideV w:val="none" w:color="auto" w:sz="0" w:space="0"/>
          </w:tblBorders>
          <w:tblCellMar>
            <w:top w:w="105" w:type="dxa"/>
            <w:left w:w="105" w:type="dxa"/>
            <w:bottom w:w="105" w:type="dxa"/>
            <w:right w:w="105" w:type="dxa"/>
          </w:tblCellMar>
        </w:tblPrEx>
        <w:trPr>
          <w:tblCellSpacing w:w="7" w:type="dxa"/>
          <w:jc w:val="center"/>
        </w:trPr>
        <w:tc>
          <w:tcPr>
            <w:tcW w:w="693" w:type="dxa"/>
            <w:tcBorders>
              <w:tl2br w:val="nil"/>
              <w:tr2bl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ascii="宋体" w:hAnsi="宋体" w:eastAsia="宋体" w:cs="宋体"/>
                <w:sz w:val="21"/>
                <w:szCs w:val="21"/>
              </w:rPr>
              <w:t>6-4</w:t>
            </w:r>
          </w:p>
        </w:tc>
        <w:tc>
          <w:tcPr>
            <w:tcW w:w="1794" w:type="dxa"/>
            <w:tcBorders>
              <w:tl2br w:val="nil"/>
              <w:tr2bl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工作档案管理制度</w:t>
            </w:r>
          </w:p>
        </w:tc>
        <w:tc>
          <w:tcPr>
            <w:tcW w:w="5041" w:type="dxa"/>
            <w:tcBorders>
              <w:tl2br w:val="nil"/>
              <w:tr2bl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基础实验室执行院《陕西国际商贸学院实验室档案管理制度》。</w:t>
            </w:r>
          </w:p>
        </w:tc>
        <w:tc>
          <w:tcPr>
            <w:tcW w:w="1229" w:type="dxa"/>
            <w:tcBorders>
              <w:tl2br w:val="nil"/>
              <w:tr2bl w:val="nil"/>
            </w:tcBorders>
            <w:vAlign w:val="center"/>
          </w:tcPr>
          <w:p>
            <w:pPr>
              <w:jc w:val="center"/>
              <w:rPr>
                <w:sz w:val="21"/>
                <w:szCs w:val="21"/>
              </w:rPr>
            </w:pPr>
            <w:r>
              <w:rPr>
                <w:rFonts w:hint="eastAsia" w:ascii="宋体" w:hAnsi="宋体" w:eastAsia="宋体" w:cs="宋体"/>
                <w:sz w:val="21"/>
                <w:szCs w:val="21"/>
              </w:rPr>
              <w:t>合格</w:t>
            </w:r>
          </w:p>
        </w:tc>
      </w:tr>
      <w:tr>
        <w:tblPrEx>
          <w:tblBorders>
            <w:top w:val="outset" w:color="000000" w:themeColor="text1" w:sz="12" w:space="0"/>
            <w:left w:val="none" w:color="auto" w:sz="0" w:space="0"/>
            <w:bottom w:val="outset" w:color="000000" w:themeColor="text1" w:sz="12" w:space="0"/>
            <w:right w:val="none" w:color="auto" w:sz="0" w:space="0"/>
            <w:insideH w:val="none" w:color="auto" w:sz="0" w:space="0"/>
            <w:insideV w:val="none" w:color="auto" w:sz="0" w:space="0"/>
          </w:tblBorders>
          <w:tblCellMar>
            <w:top w:w="105" w:type="dxa"/>
            <w:left w:w="105" w:type="dxa"/>
            <w:bottom w:w="105" w:type="dxa"/>
            <w:right w:w="105" w:type="dxa"/>
          </w:tblCellMar>
        </w:tblPrEx>
        <w:trPr>
          <w:tblCellSpacing w:w="7" w:type="dxa"/>
          <w:jc w:val="center"/>
        </w:trPr>
        <w:tc>
          <w:tcPr>
            <w:tcW w:w="693" w:type="dxa"/>
            <w:tcBorders>
              <w:tl2br w:val="nil"/>
              <w:tr2bl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ascii="宋体" w:hAnsi="宋体" w:eastAsia="宋体" w:cs="宋体"/>
                <w:sz w:val="21"/>
                <w:szCs w:val="21"/>
              </w:rPr>
              <w:t>6-5</w:t>
            </w:r>
          </w:p>
        </w:tc>
        <w:tc>
          <w:tcPr>
            <w:tcW w:w="1794" w:type="dxa"/>
            <w:tcBorders>
              <w:tl2br w:val="nil"/>
              <w:tr2bl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人员管理制度</w:t>
            </w:r>
          </w:p>
        </w:tc>
        <w:tc>
          <w:tcPr>
            <w:tcW w:w="5041" w:type="dxa"/>
            <w:tcBorders>
              <w:tl2br w:val="nil"/>
              <w:tr2bl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基础实验室按院人事处制定的实验室技术人员考核办法进行考核、奖惩、晋升制度。实验室制定有《实验室管理人员岗位责任制度》。</w:t>
            </w:r>
          </w:p>
        </w:tc>
        <w:tc>
          <w:tcPr>
            <w:tcW w:w="1229" w:type="dxa"/>
            <w:tcBorders>
              <w:tl2br w:val="nil"/>
              <w:tr2bl w:val="nil"/>
            </w:tcBorders>
            <w:vAlign w:val="center"/>
          </w:tcPr>
          <w:p>
            <w:pPr>
              <w:adjustRightInd/>
              <w:snapToGrid/>
              <w:spacing w:before="100" w:beforeAutospacing="1" w:after="100" w:afterAutospacing="1"/>
              <w:jc w:val="center"/>
              <w:rPr>
                <w:rFonts w:ascii="宋体" w:hAnsi="宋体" w:eastAsia="宋体" w:cs="宋体"/>
                <w:sz w:val="21"/>
                <w:szCs w:val="21"/>
              </w:rPr>
            </w:pPr>
            <w:r>
              <w:rPr>
                <w:rFonts w:hint="eastAsia" w:ascii="宋体" w:hAnsi="宋体" w:eastAsia="宋体" w:cs="宋体"/>
                <w:sz w:val="21"/>
                <w:szCs w:val="21"/>
              </w:rPr>
              <w:t>合格</w:t>
            </w: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五、基础课部对各实验室教学工作评估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基础课部教学工作委员会9月18日会议讨论，依据实验室工作评估的文件规定及文件中的指标体系和评估指标内涵及标准，参考语言实验室、大学物理实验室的自评报告，分别对语言实验室、大学物理实验室教学工作进行打分评价。最终统计评价结果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大学物理实验室管理工作评价为合格；</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大学物理实验室教学工作质量评价等</w:t>
      </w:r>
      <w:r>
        <w:rPr>
          <w:rFonts w:hint="eastAsia" w:ascii="仿宋_GB2312" w:hAnsi="仿宋_GB2312" w:eastAsia="仿宋_GB2312" w:cs="仿宋_GB2312"/>
          <w:sz w:val="32"/>
          <w:szCs w:val="32"/>
          <w:highlight w:val="none"/>
          <w:lang w:val="en-US" w:eastAsia="zh-CN"/>
        </w:rPr>
        <w:t>级为B级；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语言实验室管理工作评价为合格。</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 陕西国际商贸学院实验教学质量评价方案</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 2018-2019学年大学物理实验室教学工作质量自评报告</w:t>
      </w:r>
    </w:p>
    <w:p>
      <w:pPr>
        <w:keepNext w:val="0"/>
        <w:keepLines w:val="0"/>
        <w:pageBreakBefore w:val="0"/>
        <w:widowControl w:val="0"/>
        <w:kinsoku/>
        <w:wordWrap/>
        <w:overflowPunct/>
        <w:topLinePunct w:val="0"/>
        <w:autoSpaceDE/>
        <w:autoSpaceDN/>
        <w:bidi w:val="0"/>
        <w:adjustRightInd/>
        <w:snapToGrid/>
        <w:spacing w:line="360" w:lineRule="auto"/>
        <w:ind w:left="1918" w:leftChars="304" w:right="0" w:rightChars="0" w:hanging="1280" w:hangingChars="4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附件3：2018-2019学年语言实验室及大学生网络自主学习中心</w:t>
      </w:r>
    </w:p>
    <w:p>
      <w:pPr>
        <w:keepNext w:val="0"/>
        <w:keepLines w:val="0"/>
        <w:pageBreakBefore w:val="0"/>
        <w:widowControl w:val="0"/>
        <w:kinsoku/>
        <w:wordWrap/>
        <w:overflowPunct/>
        <w:topLinePunct w:val="0"/>
        <w:autoSpaceDE/>
        <w:autoSpaceDN/>
        <w:bidi w:val="0"/>
        <w:adjustRightInd/>
        <w:snapToGrid/>
        <w:spacing w:line="360" w:lineRule="auto"/>
        <w:ind w:left="1918" w:leftChars="304" w:right="0" w:rightChars="0" w:hanging="1280" w:hangingChars="4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教学工作质量自评报告</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基础课部</w:t>
      </w:r>
    </w:p>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2019年9月</w:t>
      </w:r>
      <w:r>
        <w:rPr>
          <w:rFonts w:hint="eastAsia" w:ascii="仿宋_GB2312" w:hAnsi="仿宋_GB2312" w:cs="仿宋_GB2312"/>
          <w:sz w:val="32"/>
          <w:szCs w:val="32"/>
          <w:lang w:val="en-US" w:eastAsia="zh-CN"/>
        </w:rPr>
        <w:t>18</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p>
    <w:tbl>
      <w:tblPr>
        <w:tblStyle w:val="5"/>
        <w:tblW w:w="0" w:type="auto"/>
        <w:jc w:val="center"/>
        <w:tblBorders>
          <w:top w:val="none" w:color="auto" w:sz="0" w:space="0"/>
          <w:left w:val="none" w:color="auto" w:sz="0" w:space="0"/>
          <w:bottom w:val="none" w:color="auto" w:sz="0" w:space="0"/>
          <w:right w:val="none" w:color="auto" w:sz="0" w:space="0"/>
          <w:insideH w:val="single" w:color="auto" w:sz="2" w:space="0"/>
          <w:insideV w:val="none" w:color="auto" w:sz="0" w:space="0"/>
        </w:tblBorders>
        <w:tblLayout w:type="fixed"/>
        <w:tblCellMar>
          <w:top w:w="0" w:type="dxa"/>
          <w:left w:w="108" w:type="dxa"/>
          <w:bottom w:w="0" w:type="dxa"/>
          <w:right w:w="108" w:type="dxa"/>
        </w:tblCellMar>
      </w:tblPr>
      <w:tblGrid>
        <w:gridCol w:w="4744"/>
        <w:gridCol w:w="4716"/>
      </w:tblGrid>
      <w:tr>
        <w:tblPrEx>
          <w:tblBorders>
            <w:top w:val="none" w:color="auto" w:sz="0" w:space="0"/>
            <w:left w:val="none" w:color="auto" w:sz="0" w:space="0"/>
            <w:bottom w:val="none" w:color="auto" w:sz="0" w:space="0"/>
            <w:right w:val="none" w:color="auto" w:sz="0" w:space="0"/>
            <w:insideH w:val="single" w:color="auto" w:sz="2" w:space="0"/>
            <w:insideV w:val="none" w:color="auto" w:sz="0" w:space="0"/>
          </w:tblBorders>
          <w:tblCellMar>
            <w:top w:w="0" w:type="dxa"/>
            <w:left w:w="108" w:type="dxa"/>
            <w:bottom w:w="0" w:type="dxa"/>
            <w:right w:w="108" w:type="dxa"/>
          </w:tblCellMar>
        </w:tblPrEx>
        <w:trPr>
          <w:trHeight w:val="625" w:hRule="atLeast"/>
          <w:jc w:val="center"/>
        </w:trPr>
        <w:tc>
          <w:tcPr>
            <w:tcW w:w="9460" w:type="dxa"/>
            <w:gridSpan w:val="2"/>
            <w:tcBorders>
              <w:top w:val="single" w:color="auto" w:sz="2" w:space="0"/>
              <w:bottom w:val="nil"/>
            </w:tcBorders>
            <w:noWrap w:val="0"/>
            <w:vAlign w:val="center"/>
          </w:tcPr>
          <w:p>
            <w:pPr>
              <w:ind w:firstLine="280" w:firstLineChars="100"/>
              <w:jc w:val="both"/>
              <w:rPr>
                <w:rFonts w:hint="eastAsia" w:ascii="仿宋_GB2312" w:hAnsi="仿宋" w:eastAsia="仿宋_GB2312" w:cs="Times New Roman"/>
                <w:sz w:val="28"/>
                <w:szCs w:val="28"/>
              </w:rPr>
            </w:pPr>
            <w:r>
              <w:rPr>
                <w:rFonts w:hint="eastAsia" w:ascii="仿宋_GB2312" w:hAnsi="仿宋" w:eastAsia="仿宋_GB2312" w:cs="Times New Roman"/>
                <w:sz w:val="28"/>
                <w:szCs w:val="28"/>
              </w:rPr>
              <w:t>抄送：</w:t>
            </w:r>
            <w:r>
              <w:rPr>
                <w:rFonts w:hint="eastAsia" w:ascii="仿宋_GB2312" w:hAnsi="仿宋" w:eastAsia="仿宋_GB2312" w:cs="Times New Roman"/>
                <w:sz w:val="28"/>
                <w:szCs w:val="28"/>
                <w:lang w:eastAsia="zh-CN"/>
              </w:rPr>
              <w:t>部领导</w:t>
            </w:r>
          </w:p>
        </w:tc>
      </w:tr>
      <w:tr>
        <w:tblPrEx>
          <w:tblBorders>
            <w:top w:val="none" w:color="auto" w:sz="0" w:space="0"/>
            <w:left w:val="none" w:color="auto" w:sz="0" w:space="0"/>
            <w:bottom w:val="none" w:color="auto" w:sz="0" w:space="0"/>
            <w:right w:val="none" w:color="auto" w:sz="0" w:space="0"/>
            <w:insideH w:val="single" w:color="auto" w:sz="2" w:space="0"/>
            <w:insideV w:val="none" w:color="auto" w:sz="0" w:space="0"/>
          </w:tblBorders>
          <w:tblCellMar>
            <w:top w:w="0" w:type="dxa"/>
            <w:left w:w="108" w:type="dxa"/>
            <w:bottom w:w="0" w:type="dxa"/>
            <w:right w:w="108" w:type="dxa"/>
          </w:tblCellMar>
        </w:tblPrEx>
        <w:trPr>
          <w:trHeight w:val="639" w:hRule="atLeast"/>
          <w:jc w:val="center"/>
        </w:trPr>
        <w:tc>
          <w:tcPr>
            <w:tcW w:w="4744" w:type="dxa"/>
            <w:tcBorders>
              <w:top w:val="single" w:color="auto" w:sz="2" w:space="0"/>
              <w:bottom w:val="single" w:color="auto" w:sz="2" w:space="0"/>
            </w:tcBorders>
            <w:noWrap w:val="0"/>
            <w:vAlign w:val="center"/>
          </w:tcPr>
          <w:p>
            <w:pPr>
              <w:ind w:firstLine="280" w:firstLineChars="100"/>
              <w:jc w:val="both"/>
              <w:rPr>
                <w:rFonts w:hint="eastAsia" w:ascii="仿宋_GB2312" w:hAnsi="仿宋" w:eastAsia="仿宋_GB2312" w:cs="Times New Roman"/>
                <w:sz w:val="28"/>
                <w:szCs w:val="28"/>
                <w:lang w:eastAsia="zh-CN"/>
              </w:rPr>
            </w:pPr>
            <w:r>
              <w:rPr>
                <w:rFonts w:hint="eastAsia" w:ascii="仿宋_GB2312" w:hAnsi="仿宋" w:eastAsia="仿宋_GB2312" w:cs="Times New Roman"/>
                <w:sz w:val="28"/>
                <w:szCs w:val="28"/>
                <w:lang w:eastAsia="zh-CN"/>
              </w:rPr>
              <w:t>基础课部</w:t>
            </w:r>
          </w:p>
        </w:tc>
        <w:tc>
          <w:tcPr>
            <w:tcW w:w="4716" w:type="dxa"/>
            <w:tcBorders>
              <w:top w:val="single" w:color="auto" w:sz="2" w:space="0"/>
              <w:bottom w:val="single" w:color="auto" w:sz="2" w:space="0"/>
            </w:tcBorders>
            <w:noWrap w:val="0"/>
            <w:vAlign w:val="center"/>
          </w:tcPr>
          <w:p>
            <w:pPr>
              <w:ind w:firstLine="280" w:firstLineChars="100"/>
              <w:jc w:val="right"/>
              <w:rPr>
                <w:rFonts w:hint="eastAsia" w:ascii="仿宋_GB2312" w:hAnsi="仿宋" w:eastAsia="仿宋_GB2312" w:cs="Times New Roman"/>
                <w:sz w:val="28"/>
                <w:szCs w:val="28"/>
              </w:rPr>
            </w:pPr>
            <w:bookmarkStart w:id="0" w:name="印发日期"/>
            <w:r>
              <w:rPr>
                <w:rFonts w:hint="eastAsia" w:ascii="仿宋_GB2312" w:hAnsi="仿宋" w:eastAsia="仿宋_GB2312" w:cs="Times New Roman"/>
                <w:sz w:val="28"/>
                <w:szCs w:val="28"/>
              </w:rPr>
              <w:t>201</w:t>
            </w:r>
            <w:r>
              <w:rPr>
                <w:rFonts w:hint="eastAsia" w:ascii="仿宋_GB2312" w:hAnsi="仿宋" w:eastAsia="仿宋_GB2312" w:cs="Times New Roman"/>
                <w:sz w:val="28"/>
                <w:szCs w:val="28"/>
                <w:lang w:val="en-US" w:eastAsia="zh-CN"/>
              </w:rPr>
              <w:t>9</w:t>
            </w:r>
            <w:r>
              <w:rPr>
                <w:rFonts w:hint="eastAsia" w:ascii="仿宋_GB2312" w:hAnsi="仿宋" w:eastAsia="仿宋_GB2312" w:cs="Times New Roman"/>
                <w:sz w:val="28"/>
                <w:szCs w:val="28"/>
              </w:rPr>
              <w:t>年</w:t>
            </w:r>
            <w:r>
              <w:rPr>
                <w:rFonts w:hint="eastAsia" w:ascii="仿宋_GB2312" w:hAnsi="仿宋" w:eastAsia="仿宋_GB2312" w:cs="Times New Roman"/>
                <w:sz w:val="28"/>
                <w:szCs w:val="28"/>
                <w:lang w:val="en-US" w:eastAsia="zh-CN"/>
              </w:rPr>
              <w:t>9</w:t>
            </w:r>
            <w:r>
              <w:rPr>
                <w:rFonts w:hint="eastAsia" w:ascii="仿宋_GB2312" w:hAnsi="仿宋" w:eastAsia="仿宋_GB2312" w:cs="Times New Roman"/>
                <w:sz w:val="28"/>
                <w:szCs w:val="28"/>
              </w:rPr>
              <w:t>月</w:t>
            </w:r>
            <w:r>
              <w:rPr>
                <w:rFonts w:hint="eastAsia" w:ascii="仿宋_GB2312" w:hAnsi="仿宋" w:eastAsia="仿宋_GB2312" w:cs="Times New Roman"/>
                <w:sz w:val="28"/>
                <w:szCs w:val="28"/>
                <w:lang w:val="en-US" w:eastAsia="zh-CN"/>
              </w:rPr>
              <w:t>18</w:t>
            </w:r>
            <w:r>
              <w:rPr>
                <w:rFonts w:hint="eastAsia" w:ascii="仿宋_GB2312" w:hAnsi="仿宋" w:eastAsia="仿宋_GB2312" w:cs="Times New Roman"/>
                <w:sz w:val="28"/>
                <w:szCs w:val="28"/>
              </w:rPr>
              <w:t>日印发</w:t>
            </w:r>
            <w:bookmarkEnd w:id="0"/>
          </w:p>
        </w:tc>
      </w:tr>
    </w:tbl>
    <w:p>
      <w:pPr>
        <w:widowControl w:val="0"/>
        <w:spacing w:after="0" w:line="240" w:lineRule="auto"/>
        <w:outlineLvl w:val="0"/>
        <w:rPr>
          <w:rFonts w:hint="eastAsia" w:asciiTheme="minorEastAsia" w:hAnsiTheme="minorEastAsia" w:eastAsiaTheme="minorEastAsia" w:cstheme="minorEastAsia"/>
          <w:bCs/>
          <w:kern w:val="2"/>
          <w:sz w:val="24"/>
          <w:szCs w:val="24"/>
        </w:rPr>
      </w:pPr>
      <w:bookmarkStart w:id="1" w:name="_Toc391372453"/>
      <w:r>
        <w:rPr>
          <w:rFonts w:hint="eastAsia" w:asciiTheme="minorEastAsia" w:hAnsiTheme="minorEastAsia" w:eastAsiaTheme="minorEastAsia" w:cstheme="minorEastAsia"/>
          <w:bCs/>
          <w:kern w:val="2"/>
          <w:sz w:val="24"/>
          <w:szCs w:val="24"/>
        </w:rPr>
        <w:t>附件1</w:t>
      </w:r>
      <w:r>
        <w:rPr>
          <w:rFonts w:hint="eastAsia" w:asciiTheme="minorEastAsia" w:hAnsiTheme="minorEastAsia" w:eastAsiaTheme="minorEastAsia" w:cstheme="minorEastAsia"/>
          <w:bCs/>
          <w:kern w:val="2"/>
          <w:sz w:val="24"/>
          <w:szCs w:val="24"/>
          <w:lang w:val="en-US" w:eastAsia="zh-CN"/>
        </w:rPr>
        <w:t>:</w:t>
      </w:r>
    </w:p>
    <w:p>
      <w:pPr>
        <w:widowControl w:val="0"/>
        <w:spacing w:after="0" w:line="240" w:lineRule="auto"/>
        <w:jc w:val="center"/>
        <w:outlineLvl w:val="0"/>
        <w:rPr>
          <w:rFonts w:ascii="方正小标宋简体" w:hAnsi="Cambria" w:eastAsia="方正小标宋简体"/>
          <w:bCs/>
          <w:kern w:val="2"/>
          <w:sz w:val="32"/>
          <w:szCs w:val="32"/>
        </w:rPr>
      </w:pPr>
      <w:r>
        <w:rPr>
          <w:rFonts w:hint="eastAsia" w:ascii="方正小标宋简体" w:hAnsi="Cambria" w:eastAsia="方正小标宋简体"/>
          <w:bCs/>
          <w:kern w:val="2"/>
          <w:sz w:val="36"/>
          <w:szCs w:val="36"/>
        </w:rPr>
        <w:t>陕西国际商贸学院实验教学质量</w:t>
      </w:r>
      <w:r>
        <w:rPr>
          <w:rFonts w:hint="eastAsia" w:ascii="方正小标宋简体" w:hAnsi="Cambria" w:eastAsia="方正小标宋简体"/>
          <w:bCs/>
          <w:kern w:val="2"/>
          <w:sz w:val="32"/>
          <w:szCs w:val="32"/>
        </w:rPr>
        <w:t>评价方案</w:t>
      </w:r>
      <w:bookmarkEnd w:id="1"/>
    </w:p>
    <w:p>
      <w:pPr>
        <w:widowControl w:val="0"/>
        <w:numPr>
          <w:ilvl w:val="0"/>
          <w:numId w:val="1"/>
        </w:numPr>
        <w:spacing w:before="312" w:beforeLines="100" w:after="312" w:afterLines="100" w:line="240" w:lineRule="auto"/>
        <w:rPr>
          <w:rFonts w:ascii="黑体" w:hAnsi="宋体" w:eastAsia="黑体" w:cs="黑体"/>
          <w:kern w:val="2"/>
          <w:sz w:val="24"/>
          <w:szCs w:val="24"/>
        </w:rPr>
      </w:pPr>
      <w:r>
        <w:rPr>
          <w:rFonts w:hint="eastAsia" w:ascii="黑体" w:hAnsi="宋体" w:eastAsia="黑体" w:cs="黑体"/>
          <w:kern w:val="2"/>
          <w:sz w:val="24"/>
          <w:szCs w:val="24"/>
        </w:rPr>
        <w:t>陕西国际商贸学院实验教学质量评价指标体系</w:t>
      </w:r>
    </w:p>
    <w:tbl>
      <w:tblPr>
        <w:tblStyle w:val="5"/>
        <w:tblW w:w="8985" w:type="dxa"/>
        <w:tblInd w:w="5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5"/>
        <w:gridCol w:w="4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965" w:type="dxa"/>
            <w:vAlign w:val="center"/>
          </w:tcPr>
          <w:p>
            <w:pPr>
              <w:widowControl w:val="0"/>
              <w:spacing w:after="0" w:line="240" w:lineRule="auto"/>
              <w:jc w:val="center"/>
              <w:rPr>
                <w:rFonts w:ascii="宋体" w:hAnsi="宋体" w:cs="黑体"/>
                <w:kern w:val="2"/>
                <w:sz w:val="18"/>
                <w:szCs w:val="18"/>
              </w:rPr>
            </w:pPr>
            <w:r>
              <w:rPr>
                <w:rFonts w:hint="eastAsia" w:ascii="宋体" w:hAnsi="宋体" w:cs="黑体"/>
                <w:kern w:val="2"/>
                <w:sz w:val="18"/>
                <w:szCs w:val="18"/>
              </w:rPr>
              <w:t>一级指标</w:t>
            </w:r>
          </w:p>
        </w:tc>
        <w:tc>
          <w:tcPr>
            <w:tcW w:w="4020" w:type="dxa"/>
            <w:vAlign w:val="center"/>
          </w:tcPr>
          <w:p>
            <w:pPr>
              <w:widowControl w:val="0"/>
              <w:spacing w:after="0" w:line="240" w:lineRule="auto"/>
              <w:jc w:val="center"/>
              <w:rPr>
                <w:rFonts w:ascii="宋体" w:hAnsi="宋体" w:cs="黑体"/>
                <w:kern w:val="2"/>
                <w:sz w:val="18"/>
                <w:szCs w:val="18"/>
              </w:rPr>
            </w:pPr>
            <w:r>
              <w:rPr>
                <w:rFonts w:hint="eastAsia" w:ascii="宋体" w:hAnsi="宋体" w:cs="黑体"/>
                <w:kern w:val="2"/>
                <w:sz w:val="18"/>
                <w:szCs w:val="18"/>
              </w:rPr>
              <w:t>二级指标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965" w:type="dxa"/>
            <w:vMerge w:val="restart"/>
            <w:vAlign w:val="center"/>
          </w:tcPr>
          <w:p>
            <w:pPr>
              <w:widowControl w:val="0"/>
              <w:spacing w:after="0" w:line="240" w:lineRule="auto"/>
              <w:jc w:val="both"/>
              <w:rPr>
                <w:rFonts w:ascii="宋体" w:hAnsi="宋体" w:cs="黑体"/>
                <w:kern w:val="2"/>
                <w:sz w:val="18"/>
                <w:szCs w:val="18"/>
              </w:rPr>
            </w:pPr>
            <w:r>
              <w:rPr>
                <w:rFonts w:hint="eastAsia" w:ascii="宋体" w:hAnsi="宋体" w:cs="黑体"/>
                <w:kern w:val="2"/>
                <w:sz w:val="18"/>
                <w:szCs w:val="18"/>
              </w:rPr>
              <w:t>1.实验教学准备</w:t>
            </w:r>
          </w:p>
        </w:tc>
        <w:tc>
          <w:tcPr>
            <w:tcW w:w="4020" w:type="dxa"/>
            <w:vAlign w:val="center"/>
          </w:tcPr>
          <w:p>
            <w:pPr>
              <w:widowControl w:val="0"/>
              <w:spacing w:after="0" w:line="240" w:lineRule="auto"/>
              <w:jc w:val="both"/>
              <w:rPr>
                <w:rFonts w:ascii="宋体" w:hAnsi="宋体" w:cs="黑体"/>
                <w:kern w:val="2"/>
                <w:sz w:val="18"/>
                <w:szCs w:val="18"/>
              </w:rPr>
            </w:pPr>
            <w:r>
              <w:rPr>
                <w:rFonts w:hint="eastAsia" w:ascii="宋体" w:hAnsi="宋体" w:cs="黑体"/>
                <w:kern w:val="2"/>
                <w:sz w:val="18"/>
                <w:szCs w:val="18"/>
              </w:rPr>
              <w:t>1.1实验准备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965" w:type="dxa"/>
            <w:vMerge w:val="continue"/>
            <w:vAlign w:val="center"/>
          </w:tcPr>
          <w:p>
            <w:pPr>
              <w:widowControl w:val="0"/>
              <w:spacing w:after="0" w:line="240" w:lineRule="auto"/>
              <w:jc w:val="both"/>
              <w:rPr>
                <w:rFonts w:ascii="宋体" w:hAnsi="宋体" w:cs="黑体"/>
                <w:kern w:val="2"/>
                <w:sz w:val="18"/>
                <w:szCs w:val="18"/>
              </w:rPr>
            </w:pPr>
          </w:p>
        </w:tc>
        <w:tc>
          <w:tcPr>
            <w:tcW w:w="4020" w:type="dxa"/>
            <w:vAlign w:val="center"/>
          </w:tcPr>
          <w:p>
            <w:pPr>
              <w:widowControl w:val="0"/>
              <w:spacing w:after="0" w:line="240" w:lineRule="auto"/>
              <w:jc w:val="both"/>
              <w:rPr>
                <w:rFonts w:ascii="宋体" w:hAnsi="宋体" w:cs="黑体"/>
                <w:kern w:val="2"/>
                <w:sz w:val="18"/>
                <w:szCs w:val="18"/>
              </w:rPr>
            </w:pPr>
            <w:r>
              <w:rPr>
                <w:rFonts w:hint="eastAsia" w:ascii="宋体" w:hAnsi="宋体" w:cs="黑体"/>
                <w:kern w:val="2"/>
                <w:sz w:val="18"/>
                <w:szCs w:val="18"/>
              </w:rPr>
              <w:t>1.2实验教材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965" w:type="dxa"/>
            <w:vMerge w:val="continue"/>
            <w:vAlign w:val="center"/>
          </w:tcPr>
          <w:p>
            <w:pPr>
              <w:widowControl w:val="0"/>
              <w:spacing w:after="0" w:line="240" w:lineRule="auto"/>
              <w:jc w:val="both"/>
              <w:rPr>
                <w:rFonts w:ascii="宋体" w:hAnsi="宋体" w:cs="黑体"/>
                <w:kern w:val="2"/>
                <w:sz w:val="18"/>
                <w:szCs w:val="18"/>
              </w:rPr>
            </w:pPr>
          </w:p>
        </w:tc>
        <w:tc>
          <w:tcPr>
            <w:tcW w:w="4020" w:type="dxa"/>
            <w:vAlign w:val="center"/>
          </w:tcPr>
          <w:p>
            <w:pPr>
              <w:widowControl w:val="0"/>
              <w:spacing w:after="0" w:line="240" w:lineRule="auto"/>
              <w:jc w:val="both"/>
              <w:rPr>
                <w:rFonts w:ascii="宋体" w:hAnsi="宋体" w:cs="黑体"/>
                <w:kern w:val="2"/>
                <w:sz w:val="18"/>
                <w:szCs w:val="18"/>
              </w:rPr>
            </w:pPr>
            <w:r>
              <w:rPr>
                <w:rFonts w:hint="eastAsia" w:ascii="宋体" w:hAnsi="宋体" w:cs="黑体"/>
                <w:kern w:val="2"/>
                <w:sz w:val="18"/>
                <w:szCs w:val="18"/>
              </w:rPr>
              <w:t>1.3指导教师备课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965" w:type="dxa"/>
            <w:vMerge w:val="continue"/>
            <w:vAlign w:val="center"/>
          </w:tcPr>
          <w:p>
            <w:pPr>
              <w:widowControl w:val="0"/>
              <w:spacing w:after="0" w:line="240" w:lineRule="auto"/>
              <w:jc w:val="both"/>
              <w:rPr>
                <w:rFonts w:ascii="宋体" w:hAnsi="宋体" w:cs="黑体"/>
                <w:kern w:val="2"/>
                <w:sz w:val="18"/>
                <w:szCs w:val="18"/>
              </w:rPr>
            </w:pPr>
          </w:p>
        </w:tc>
        <w:tc>
          <w:tcPr>
            <w:tcW w:w="4020" w:type="dxa"/>
            <w:vAlign w:val="center"/>
          </w:tcPr>
          <w:p>
            <w:pPr>
              <w:widowControl w:val="0"/>
              <w:spacing w:after="0" w:line="240" w:lineRule="auto"/>
              <w:jc w:val="both"/>
              <w:rPr>
                <w:rFonts w:ascii="宋体" w:hAnsi="宋体" w:cs="黑体"/>
                <w:kern w:val="2"/>
                <w:sz w:val="18"/>
                <w:szCs w:val="18"/>
              </w:rPr>
            </w:pPr>
            <w:r>
              <w:rPr>
                <w:rFonts w:hint="eastAsia" w:ascii="宋体" w:hAnsi="宋体" w:cs="黑体"/>
                <w:kern w:val="2"/>
                <w:sz w:val="18"/>
                <w:szCs w:val="18"/>
              </w:rPr>
              <w:t>1.4教学态度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965" w:type="dxa"/>
            <w:vMerge w:val="restart"/>
            <w:vAlign w:val="center"/>
          </w:tcPr>
          <w:p>
            <w:pPr>
              <w:widowControl w:val="0"/>
              <w:spacing w:after="0" w:line="240" w:lineRule="auto"/>
              <w:jc w:val="both"/>
              <w:rPr>
                <w:rFonts w:ascii="宋体" w:hAnsi="宋体" w:cs="黑体"/>
                <w:kern w:val="2"/>
                <w:sz w:val="18"/>
                <w:szCs w:val="18"/>
              </w:rPr>
            </w:pPr>
            <w:r>
              <w:rPr>
                <w:rFonts w:hint="eastAsia" w:ascii="宋体" w:hAnsi="宋体" w:cs="黑体"/>
                <w:kern w:val="2"/>
                <w:sz w:val="18"/>
                <w:szCs w:val="18"/>
              </w:rPr>
              <w:t>2.实验教学内容</w:t>
            </w:r>
          </w:p>
        </w:tc>
        <w:tc>
          <w:tcPr>
            <w:tcW w:w="4020" w:type="dxa"/>
            <w:vAlign w:val="center"/>
          </w:tcPr>
          <w:p>
            <w:pPr>
              <w:widowControl w:val="0"/>
              <w:spacing w:after="0" w:line="240" w:lineRule="auto"/>
              <w:jc w:val="both"/>
              <w:rPr>
                <w:rFonts w:ascii="宋体" w:hAnsi="宋体" w:cs="黑体"/>
                <w:kern w:val="2"/>
                <w:sz w:val="18"/>
                <w:szCs w:val="18"/>
              </w:rPr>
            </w:pPr>
            <w:r>
              <w:rPr>
                <w:rFonts w:hint="eastAsia" w:ascii="宋体" w:hAnsi="宋体" w:cs="黑体"/>
                <w:kern w:val="2"/>
                <w:sz w:val="18"/>
                <w:szCs w:val="18"/>
              </w:rPr>
              <w:t>2.1理论与实验比例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965" w:type="dxa"/>
            <w:vMerge w:val="continue"/>
            <w:vAlign w:val="center"/>
          </w:tcPr>
          <w:p>
            <w:pPr>
              <w:widowControl w:val="0"/>
              <w:spacing w:after="0" w:line="240" w:lineRule="auto"/>
              <w:jc w:val="both"/>
              <w:rPr>
                <w:rFonts w:ascii="宋体" w:hAnsi="宋体" w:cs="黑体"/>
                <w:kern w:val="2"/>
                <w:sz w:val="18"/>
                <w:szCs w:val="18"/>
              </w:rPr>
            </w:pPr>
          </w:p>
        </w:tc>
        <w:tc>
          <w:tcPr>
            <w:tcW w:w="4020" w:type="dxa"/>
            <w:vAlign w:val="center"/>
          </w:tcPr>
          <w:p>
            <w:pPr>
              <w:widowControl w:val="0"/>
              <w:spacing w:after="0" w:line="240" w:lineRule="auto"/>
              <w:jc w:val="both"/>
              <w:rPr>
                <w:rFonts w:ascii="宋体" w:hAnsi="宋体" w:cs="黑体"/>
                <w:kern w:val="2"/>
                <w:sz w:val="18"/>
                <w:szCs w:val="18"/>
              </w:rPr>
            </w:pPr>
            <w:r>
              <w:rPr>
                <w:rFonts w:hint="eastAsia" w:ascii="宋体" w:hAnsi="宋体" w:cs="黑体"/>
                <w:kern w:val="2"/>
                <w:sz w:val="18"/>
                <w:szCs w:val="18"/>
              </w:rPr>
              <w:t>2.2实验项目设置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965" w:type="dxa"/>
            <w:vMerge w:val="continue"/>
            <w:vAlign w:val="center"/>
          </w:tcPr>
          <w:p>
            <w:pPr>
              <w:widowControl w:val="0"/>
              <w:spacing w:after="0" w:line="240" w:lineRule="auto"/>
              <w:jc w:val="both"/>
              <w:rPr>
                <w:rFonts w:ascii="宋体" w:hAnsi="宋体" w:cs="黑体"/>
                <w:kern w:val="2"/>
                <w:sz w:val="18"/>
                <w:szCs w:val="18"/>
              </w:rPr>
            </w:pPr>
          </w:p>
        </w:tc>
        <w:tc>
          <w:tcPr>
            <w:tcW w:w="4020" w:type="dxa"/>
            <w:vAlign w:val="center"/>
          </w:tcPr>
          <w:p>
            <w:pPr>
              <w:widowControl w:val="0"/>
              <w:spacing w:after="0" w:line="240" w:lineRule="auto"/>
              <w:jc w:val="both"/>
              <w:rPr>
                <w:rFonts w:ascii="宋体" w:hAnsi="宋体" w:cs="黑体"/>
                <w:kern w:val="2"/>
                <w:sz w:val="18"/>
                <w:szCs w:val="18"/>
              </w:rPr>
            </w:pPr>
            <w:r>
              <w:rPr>
                <w:rFonts w:hint="eastAsia" w:ascii="宋体" w:hAnsi="宋体" w:cs="黑体"/>
                <w:kern w:val="2"/>
                <w:sz w:val="18"/>
                <w:szCs w:val="18"/>
              </w:rPr>
              <w:t>2.3实验内容改革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965" w:type="dxa"/>
            <w:vMerge w:val="continue"/>
            <w:vAlign w:val="center"/>
          </w:tcPr>
          <w:p>
            <w:pPr>
              <w:widowControl w:val="0"/>
              <w:spacing w:after="0" w:line="240" w:lineRule="auto"/>
              <w:jc w:val="both"/>
              <w:rPr>
                <w:rFonts w:ascii="宋体" w:hAnsi="宋体" w:cs="黑体"/>
                <w:kern w:val="2"/>
                <w:sz w:val="18"/>
                <w:szCs w:val="18"/>
              </w:rPr>
            </w:pPr>
          </w:p>
        </w:tc>
        <w:tc>
          <w:tcPr>
            <w:tcW w:w="4020" w:type="dxa"/>
            <w:vAlign w:val="center"/>
          </w:tcPr>
          <w:p>
            <w:pPr>
              <w:widowControl w:val="0"/>
              <w:spacing w:after="0" w:line="240" w:lineRule="auto"/>
              <w:jc w:val="both"/>
              <w:rPr>
                <w:rFonts w:ascii="宋体" w:hAnsi="宋体" w:cs="黑体"/>
                <w:kern w:val="2"/>
                <w:sz w:val="18"/>
                <w:szCs w:val="18"/>
              </w:rPr>
            </w:pPr>
            <w:r>
              <w:rPr>
                <w:rFonts w:hint="eastAsia" w:ascii="宋体" w:hAnsi="宋体" w:cs="黑体"/>
                <w:kern w:val="2"/>
                <w:sz w:val="18"/>
                <w:szCs w:val="18"/>
              </w:rPr>
              <w:t>2.4实验教学安排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965" w:type="dxa"/>
            <w:vMerge w:val="restart"/>
            <w:vAlign w:val="center"/>
          </w:tcPr>
          <w:p>
            <w:pPr>
              <w:widowControl w:val="0"/>
              <w:spacing w:after="0" w:line="240" w:lineRule="auto"/>
              <w:jc w:val="both"/>
              <w:rPr>
                <w:rFonts w:ascii="宋体" w:hAnsi="宋体" w:cs="黑体"/>
                <w:kern w:val="2"/>
                <w:sz w:val="18"/>
                <w:szCs w:val="18"/>
              </w:rPr>
            </w:pPr>
            <w:r>
              <w:rPr>
                <w:rFonts w:hint="eastAsia" w:ascii="宋体" w:hAnsi="宋体" w:cs="黑体"/>
                <w:kern w:val="2"/>
                <w:sz w:val="18"/>
                <w:szCs w:val="18"/>
              </w:rPr>
              <w:t>3.实验教学过程</w:t>
            </w:r>
          </w:p>
        </w:tc>
        <w:tc>
          <w:tcPr>
            <w:tcW w:w="4020" w:type="dxa"/>
            <w:vAlign w:val="center"/>
          </w:tcPr>
          <w:p>
            <w:pPr>
              <w:widowControl w:val="0"/>
              <w:spacing w:after="0" w:line="240" w:lineRule="auto"/>
              <w:jc w:val="both"/>
              <w:rPr>
                <w:rFonts w:ascii="宋体" w:hAnsi="宋体" w:cs="黑体"/>
                <w:kern w:val="2"/>
                <w:sz w:val="18"/>
                <w:szCs w:val="18"/>
              </w:rPr>
            </w:pPr>
            <w:r>
              <w:rPr>
                <w:rFonts w:hint="eastAsia" w:ascii="宋体" w:hAnsi="宋体" w:cs="黑体"/>
                <w:kern w:val="2"/>
                <w:sz w:val="18"/>
                <w:szCs w:val="18"/>
              </w:rPr>
              <w:t>3.1实验预习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965" w:type="dxa"/>
            <w:vMerge w:val="continue"/>
            <w:vAlign w:val="center"/>
          </w:tcPr>
          <w:p>
            <w:pPr>
              <w:widowControl w:val="0"/>
              <w:spacing w:after="0" w:line="240" w:lineRule="auto"/>
              <w:jc w:val="both"/>
              <w:rPr>
                <w:rFonts w:ascii="宋体" w:hAnsi="宋体" w:cs="黑体"/>
                <w:kern w:val="2"/>
                <w:sz w:val="18"/>
                <w:szCs w:val="18"/>
              </w:rPr>
            </w:pPr>
          </w:p>
        </w:tc>
        <w:tc>
          <w:tcPr>
            <w:tcW w:w="4020" w:type="dxa"/>
            <w:vAlign w:val="center"/>
          </w:tcPr>
          <w:p>
            <w:pPr>
              <w:widowControl w:val="0"/>
              <w:spacing w:after="0" w:line="240" w:lineRule="auto"/>
              <w:jc w:val="both"/>
              <w:rPr>
                <w:rFonts w:ascii="宋体" w:hAnsi="宋体" w:cs="黑体"/>
                <w:kern w:val="2"/>
                <w:sz w:val="18"/>
                <w:szCs w:val="18"/>
              </w:rPr>
            </w:pPr>
            <w:r>
              <w:rPr>
                <w:rFonts w:hint="eastAsia" w:ascii="宋体" w:hAnsi="宋体" w:cs="黑体"/>
                <w:kern w:val="2"/>
                <w:sz w:val="18"/>
                <w:szCs w:val="18"/>
              </w:rPr>
              <w:t>3.2实验讲授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965" w:type="dxa"/>
            <w:vMerge w:val="continue"/>
            <w:vAlign w:val="center"/>
          </w:tcPr>
          <w:p>
            <w:pPr>
              <w:widowControl w:val="0"/>
              <w:spacing w:after="0" w:line="240" w:lineRule="auto"/>
              <w:jc w:val="both"/>
              <w:rPr>
                <w:rFonts w:ascii="宋体" w:hAnsi="宋体" w:cs="黑体"/>
                <w:kern w:val="2"/>
                <w:sz w:val="18"/>
                <w:szCs w:val="18"/>
              </w:rPr>
            </w:pPr>
          </w:p>
        </w:tc>
        <w:tc>
          <w:tcPr>
            <w:tcW w:w="4020" w:type="dxa"/>
            <w:vAlign w:val="center"/>
          </w:tcPr>
          <w:p>
            <w:pPr>
              <w:widowControl w:val="0"/>
              <w:spacing w:after="0" w:line="240" w:lineRule="auto"/>
              <w:jc w:val="both"/>
              <w:rPr>
                <w:rFonts w:ascii="宋体" w:hAnsi="宋体" w:cs="黑体"/>
                <w:kern w:val="2"/>
                <w:sz w:val="18"/>
                <w:szCs w:val="18"/>
              </w:rPr>
            </w:pPr>
            <w:r>
              <w:rPr>
                <w:rFonts w:hint="eastAsia" w:ascii="宋体" w:hAnsi="宋体" w:cs="黑体"/>
                <w:kern w:val="2"/>
                <w:sz w:val="18"/>
                <w:szCs w:val="18"/>
              </w:rPr>
              <w:t>3.3实验指导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965" w:type="dxa"/>
            <w:vMerge w:val="continue"/>
            <w:vAlign w:val="center"/>
          </w:tcPr>
          <w:p>
            <w:pPr>
              <w:widowControl w:val="0"/>
              <w:spacing w:after="0" w:line="240" w:lineRule="auto"/>
              <w:jc w:val="both"/>
              <w:rPr>
                <w:rFonts w:ascii="宋体" w:hAnsi="宋体" w:cs="黑体"/>
                <w:kern w:val="2"/>
                <w:sz w:val="18"/>
                <w:szCs w:val="18"/>
              </w:rPr>
            </w:pPr>
          </w:p>
        </w:tc>
        <w:tc>
          <w:tcPr>
            <w:tcW w:w="4020" w:type="dxa"/>
            <w:vAlign w:val="center"/>
          </w:tcPr>
          <w:p>
            <w:pPr>
              <w:widowControl w:val="0"/>
              <w:spacing w:after="0" w:line="240" w:lineRule="auto"/>
              <w:jc w:val="both"/>
              <w:rPr>
                <w:rFonts w:ascii="宋体" w:hAnsi="宋体" w:cs="黑体"/>
                <w:kern w:val="2"/>
                <w:sz w:val="18"/>
                <w:szCs w:val="18"/>
              </w:rPr>
            </w:pPr>
            <w:r>
              <w:rPr>
                <w:rFonts w:hint="eastAsia" w:ascii="宋体" w:hAnsi="宋体" w:cs="黑体"/>
                <w:kern w:val="2"/>
                <w:sz w:val="18"/>
                <w:szCs w:val="18"/>
              </w:rPr>
              <w:t>3.4学生实验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965" w:type="dxa"/>
            <w:vMerge w:val="restart"/>
            <w:vAlign w:val="center"/>
          </w:tcPr>
          <w:p>
            <w:pPr>
              <w:widowControl w:val="0"/>
              <w:spacing w:after="0" w:line="240" w:lineRule="auto"/>
              <w:jc w:val="both"/>
              <w:rPr>
                <w:rFonts w:ascii="宋体" w:hAnsi="宋体" w:cs="黑体"/>
                <w:kern w:val="2"/>
                <w:sz w:val="18"/>
                <w:szCs w:val="18"/>
              </w:rPr>
            </w:pPr>
            <w:r>
              <w:rPr>
                <w:rFonts w:hint="eastAsia" w:ascii="宋体" w:hAnsi="宋体" w:cs="黑体"/>
                <w:kern w:val="2"/>
                <w:sz w:val="18"/>
                <w:szCs w:val="18"/>
              </w:rPr>
              <w:t>4.实验教学方法与手段</w:t>
            </w:r>
          </w:p>
        </w:tc>
        <w:tc>
          <w:tcPr>
            <w:tcW w:w="4020" w:type="dxa"/>
            <w:vAlign w:val="center"/>
          </w:tcPr>
          <w:p>
            <w:pPr>
              <w:widowControl w:val="0"/>
              <w:spacing w:after="0" w:line="240" w:lineRule="auto"/>
              <w:jc w:val="both"/>
              <w:rPr>
                <w:rFonts w:ascii="宋体" w:hAnsi="宋体" w:cs="黑体"/>
                <w:kern w:val="2"/>
                <w:sz w:val="18"/>
                <w:szCs w:val="18"/>
              </w:rPr>
            </w:pPr>
            <w:r>
              <w:rPr>
                <w:rFonts w:hint="eastAsia" w:ascii="宋体" w:hAnsi="宋体" w:cs="黑体"/>
                <w:kern w:val="2"/>
                <w:sz w:val="18"/>
                <w:szCs w:val="18"/>
              </w:rPr>
              <w:t>4.1教学方法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965" w:type="dxa"/>
            <w:vMerge w:val="continue"/>
            <w:vAlign w:val="center"/>
          </w:tcPr>
          <w:p>
            <w:pPr>
              <w:widowControl w:val="0"/>
              <w:spacing w:after="0" w:line="240" w:lineRule="auto"/>
              <w:jc w:val="both"/>
              <w:rPr>
                <w:rFonts w:ascii="宋体" w:hAnsi="宋体" w:cs="黑体"/>
                <w:kern w:val="2"/>
                <w:sz w:val="18"/>
                <w:szCs w:val="18"/>
              </w:rPr>
            </w:pPr>
          </w:p>
        </w:tc>
        <w:tc>
          <w:tcPr>
            <w:tcW w:w="4020" w:type="dxa"/>
            <w:vAlign w:val="center"/>
          </w:tcPr>
          <w:p>
            <w:pPr>
              <w:widowControl w:val="0"/>
              <w:spacing w:after="0" w:line="240" w:lineRule="auto"/>
              <w:jc w:val="both"/>
              <w:rPr>
                <w:rFonts w:ascii="宋体" w:hAnsi="宋体" w:cs="黑体"/>
                <w:kern w:val="2"/>
                <w:sz w:val="18"/>
                <w:szCs w:val="18"/>
              </w:rPr>
            </w:pPr>
            <w:r>
              <w:rPr>
                <w:rFonts w:hint="eastAsia" w:ascii="宋体" w:hAnsi="宋体" w:cs="黑体"/>
                <w:kern w:val="2"/>
                <w:sz w:val="18"/>
                <w:szCs w:val="18"/>
              </w:rPr>
              <w:t>4.2实验室开放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965" w:type="dxa"/>
            <w:vMerge w:val="continue"/>
            <w:vAlign w:val="center"/>
          </w:tcPr>
          <w:p>
            <w:pPr>
              <w:widowControl w:val="0"/>
              <w:spacing w:after="0" w:line="240" w:lineRule="auto"/>
              <w:jc w:val="both"/>
              <w:rPr>
                <w:rFonts w:ascii="宋体" w:hAnsi="宋体" w:cs="黑体"/>
                <w:kern w:val="2"/>
                <w:sz w:val="18"/>
                <w:szCs w:val="18"/>
              </w:rPr>
            </w:pPr>
          </w:p>
        </w:tc>
        <w:tc>
          <w:tcPr>
            <w:tcW w:w="4020" w:type="dxa"/>
            <w:vAlign w:val="center"/>
          </w:tcPr>
          <w:p>
            <w:pPr>
              <w:widowControl w:val="0"/>
              <w:spacing w:after="0" w:line="240" w:lineRule="auto"/>
              <w:jc w:val="both"/>
              <w:rPr>
                <w:rFonts w:ascii="宋体" w:hAnsi="宋体" w:cs="黑体"/>
                <w:kern w:val="2"/>
                <w:sz w:val="18"/>
                <w:szCs w:val="18"/>
              </w:rPr>
            </w:pPr>
            <w:r>
              <w:rPr>
                <w:rFonts w:hint="eastAsia" w:ascii="宋体" w:hAnsi="宋体" w:cs="黑体"/>
                <w:kern w:val="2"/>
                <w:sz w:val="18"/>
                <w:szCs w:val="18"/>
              </w:rPr>
              <w:t>4.3教学手段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965" w:type="dxa"/>
            <w:vMerge w:val="continue"/>
            <w:vAlign w:val="center"/>
          </w:tcPr>
          <w:p>
            <w:pPr>
              <w:widowControl w:val="0"/>
              <w:spacing w:after="0" w:line="240" w:lineRule="auto"/>
              <w:jc w:val="both"/>
              <w:rPr>
                <w:rFonts w:ascii="宋体" w:hAnsi="宋体" w:cs="黑体"/>
                <w:kern w:val="2"/>
                <w:sz w:val="18"/>
                <w:szCs w:val="18"/>
              </w:rPr>
            </w:pPr>
          </w:p>
        </w:tc>
        <w:tc>
          <w:tcPr>
            <w:tcW w:w="4020" w:type="dxa"/>
            <w:vAlign w:val="center"/>
          </w:tcPr>
          <w:p>
            <w:pPr>
              <w:widowControl w:val="0"/>
              <w:spacing w:after="0" w:line="240" w:lineRule="auto"/>
              <w:jc w:val="both"/>
              <w:rPr>
                <w:rFonts w:ascii="宋体" w:hAnsi="宋体" w:cs="黑体"/>
                <w:kern w:val="2"/>
                <w:sz w:val="18"/>
                <w:szCs w:val="18"/>
              </w:rPr>
            </w:pPr>
            <w:r>
              <w:rPr>
                <w:rFonts w:hint="eastAsia" w:ascii="宋体" w:hAnsi="宋体" w:cs="黑体"/>
                <w:kern w:val="2"/>
                <w:sz w:val="18"/>
                <w:szCs w:val="18"/>
              </w:rPr>
              <w:t>4.4实验技术研究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965" w:type="dxa"/>
            <w:vMerge w:val="restart"/>
            <w:vAlign w:val="center"/>
          </w:tcPr>
          <w:p>
            <w:pPr>
              <w:widowControl w:val="0"/>
              <w:spacing w:after="0" w:line="240" w:lineRule="auto"/>
              <w:jc w:val="both"/>
              <w:rPr>
                <w:rFonts w:ascii="宋体" w:hAnsi="宋体" w:cs="黑体"/>
                <w:kern w:val="2"/>
                <w:sz w:val="18"/>
                <w:szCs w:val="18"/>
              </w:rPr>
            </w:pPr>
            <w:r>
              <w:rPr>
                <w:rFonts w:hint="eastAsia" w:ascii="宋体" w:hAnsi="宋体" w:cs="黑体"/>
                <w:kern w:val="2"/>
                <w:sz w:val="18"/>
                <w:szCs w:val="18"/>
              </w:rPr>
              <w:t>5.实验教学效果</w:t>
            </w:r>
          </w:p>
        </w:tc>
        <w:tc>
          <w:tcPr>
            <w:tcW w:w="4020" w:type="dxa"/>
            <w:vAlign w:val="center"/>
          </w:tcPr>
          <w:p>
            <w:pPr>
              <w:widowControl w:val="0"/>
              <w:spacing w:after="0" w:line="240" w:lineRule="auto"/>
              <w:jc w:val="both"/>
              <w:rPr>
                <w:rFonts w:ascii="宋体" w:hAnsi="宋体" w:cs="黑体"/>
                <w:kern w:val="2"/>
                <w:sz w:val="18"/>
                <w:szCs w:val="18"/>
              </w:rPr>
            </w:pPr>
            <w:r>
              <w:rPr>
                <w:rFonts w:hint="eastAsia" w:ascii="宋体" w:hAnsi="宋体" w:cs="黑体"/>
                <w:kern w:val="2"/>
                <w:sz w:val="18"/>
                <w:szCs w:val="18"/>
              </w:rPr>
              <w:t>5.1实验开出率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965" w:type="dxa"/>
            <w:vMerge w:val="continue"/>
            <w:vAlign w:val="center"/>
          </w:tcPr>
          <w:p>
            <w:pPr>
              <w:widowControl w:val="0"/>
              <w:spacing w:after="0" w:line="240" w:lineRule="auto"/>
              <w:jc w:val="both"/>
              <w:rPr>
                <w:rFonts w:ascii="宋体" w:hAnsi="宋体" w:cs="黑体"/>
                <w:kern w:val="2"/>
                <w:sz w:val="18"/>
                <w:szCs w:val="18"/>
              </w:rPr>
            </w:pPr>
          </w:p>
        </w:tc>
        <w:tc>
          <w:tcPr>
            <w:tcW w:w="4020" w:type="dxa"/>
            <w:vAlign w:val="center"/>
          </w:tcPr>
          <w:p>
            <w:pPr>
              <w:widowControl w:val="0"/>
              <w:spacing w:after="0" w:line="240" w:lineRule="auto"/>
              <w:jc w:val="both"/>
              <w:rPr>
                <w:rFonts w:ascii="宋体" w:hAnsi="宋体" w:cs="黑体"/>
                <w:kern w:val="2"/>
                <w:sz w:val="18"/>
                <w:szCs w:val="18"/>
              </w:rPr>
            </w:pPr>
            <w:r>
              <w:rPr>
                <w:rFonts w:hint="eastAsia" w:ascii="宋体" w:hAnsi="宋体" w:cs="黑体"/>
                <w:kern w:val="2"/>
                <w:sz w:val="18"/>
                <w:szCs w:val="18"/>
              </w:rPr>
              <w:t>5.2综合性、设计性实验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965" w:type="dxa"/>
            <w:vMerge w:val="continue"/>
            <w:vAlign w:val="center"/>
          </w:tcPr>
          <w:p>
            <w:pPr>
              <w:widowControl w:val="0"/>
              <w:spacing w:after="0" w:line="240" w:lineRule="auto"/>
              <w:jc w:val="both"/>
              <w:rPr>
                <w:rFonts w:ascii="宋体" w:hAnsi="宋体" w:cs="黑体"/>
                <w:kern w:val="2"/>
                <w:sz w:val="18"/>
                <w:szCs w:val="18"/>
              </w:rPr>
            </w:pPr>
          </w:p>
        </w:tc>
        <w:tc>
          <w:tcPr>
            <w:tcW w:w="4020" w:type="dxa"/>
            <w:vAlign w:val="center"/>
          </w:tcPr>
          <w:p>
            <w:pPr>
              <w:widowControl w:val="0"/>
              <w:spacing w:after="0" w:line="240" w:lineRule="auto"/>
              <w:jc w:val="both"/>
              <w:rPr>
                <w:rFonts w:ascii="宋体" w:hAnsi="宋体" w:cs="黑体"/>
                <w:kern w:val="2"/>
                <w:sz w:val="18"/>
                <w:szCs w:val="18"/>
              </w:rPr>
            </w:pPr>
            <w:r>
              <w:rPr>
                <w:rFonts w:hint="eastAsia" w:ascii="宋体" w:hAnsi="宋体" w:cs="黑体"/>
                <w:kern w:val="2"/>
                <w:sz w:val="18"/>
                <w:szCs w:val="18"/>
              </w:rPr>
              <w:t>5.3实验报告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4965" w:type="dxa"/>
            <w:vMerge w:val="continue"/>
            <w:vAlign w:val="center"/>
          </w:tcPr>
          <w:p>
            <w:pPr>
              <w:widowControl w:val="0"/>
              <w:spacing w:after="0" w:line="240" w:lineRule="auto"/>
              <w:jc w:val="both"/>
              <w:rPr>
                <w:rFonts w:ascii="宋体" w:hAnsi="宋体" w:cs="黑体"/>
                <w:kern w:val="2"/>
                <w:sz w:val="18"/>
                <w:szCs w:val="18"/>
              </w:rPr>
            </w:pPr>
          </w:p>
        </w:tc>
        <w:tc>
          <w:tcPr>
            <w:tcW w:w="4020" w:type="dxa"/>
            <w:vAlign w:val="center"/>
          </w:tcPr>
          <w:p>
            <w:pPr>
              <w:widowControl w:val="0"/>
              <w:spacing w:after="0" w:line="240" w:lineRule="auto"/>
              <w:jc w:val="both"/>
              <w:rPr>
                <w:rFonts w:ascii="宋体" w:hAnsi="宋体" w:cs="黑体"/>
                <w:kern w:val="2"/>
                <w:sz w:val="18"/>
                <w:szCs w:val="18"/>
              </w:rPr>
            </w:pPr>
            <w:r>
              <w:rPr>
                <w:rFonts w:hint="eastAsia" w:ascii="宋体" w:hAnsi="宋体" w:cs="黑体"/>
                <w:kern w:val="2"/>
                <w:sz w:val="18"/>
                <w:szCs w:val="18"/>
              </w:rPr>
              <w:t>5.4实验考核</w:t>
            </w:r>
          </w:p>
        </w:tc>
      </w:tr>
    </w:tbl>
    <w:p>
      <w:pPr>
        <w:widowControl w:val="0"/>
        <w:spacing w:after="0" w:line="240" w:lineRule="auto"/>
        <w:jc w:val="both"/>
        <w:rPr>
          <w:rFonts w:hint="eastAsia" w:ascii="宋体" w:hAnsi="宋体"/>
          <w:kern w:val="2"/>
          <w:sz w:val="21"/>
          <w:szCs w:val="21"/>
        </w:rPr>
      </w:pPr>
    </w:p>
    <w:p>
      <w:pPr>
        <w:widowControl w:val="0"/>
        <w:spacing w:after="0" w:line="240" w:lineRule="auto"/>
        <w:jc w:val="both"/>
        <w:rPr>
          <w:rFonts w:ascii="宋体" w:hAnsi="宋体"/>
          <w:kern w:val="2"/>
          <w:sz w:val="21"/>
          <w:szCs w:val="21"/>
        </w:rPr>
      </w:pPr>
    </w:p>
    <w:p>
      <w:pPr>
        <w:widowControl w:val="0"/>
        <w:spacing w:before="240" w:after="60" w:line="240" w:lineRule="auto"/>
        <w:outlineLvl w:val="0"/>
        <w:rPr>
          <w:rFonts w:ascii="黑体" w:hAnsi="Cambria" w:eastAsia="黑体"/>
          <w:bCs/>
          <w:kern w:val="2"/>
          <w:sz w:val="24"/>
          <w:szCs w:val="24"/>
        </w:rPr>
      </w:pPr>
      <w:bookmarkStart w:id="2" w:name="_Toc391372346"/>
      <w:bookmarkStart w:id="3" w:name="_Toc391372455"/>
      <w:bookmarkStart w:id="4" w:name="_Toc391372112"/>
      <w:bookmarkStart w:id="5" w:name="_Toc387216788"/>
      <w:bookmarkStart w:id="6" w:name="_Toc387216572"/>
      <w:bookmarkStart w:id="7" w:name="_Toc387216323"/>
    </w:p>
    <w:p>
      <w:pPr>
        <w:widowControl w:val="0"/>
        <w:spacing w:before="240" w:after="60" w:line="240" w:lineRule="auto"/>
        <w:outlineLvl w:val="0"/>
        <w:rPr>
          <w:rFonts w:ascii="黑体" w:hAnsi="Cambria" w:eastAsia="黑体"/>
          <w:bCs/>
          <w:kern w:val="2"/>
          <w:sz w:val="24"/>
          <w:szCs w:val="24"/>
        </w:rPr>
      </w:pPr>
    </w:p>
    <w:p>
      <w:pPr>
        <w:widowControl w:val="0"/>
        <w:spacing w:before="240" w:after="60" w:line="240" w:lineRule="auto"/>
        <w:outlineLvl w:val="0"/>
        <w:rPr>
          <w:rFonts w:ascii="黑体" w:hAnsi="Cambria" w:eastAsia="黑体"/>
          <w:bCs/>
          <w:kern w:val="2"/>
          <w:sz w:val="24"/>
          <w:szCs w:val="24"/>
        </w:rPr>
      </w:pPr>
      <w:r>
        <w:rPr>
          <w:rFonts w:hint="eastAsia" w:ascii="黑体" w:hAnsi="Cambria" w:eastAsia="黑体"/>
          <w:bCs/>
          <w:kern w:val="2"/>
          <w:sz w:val="24"/>
          <w:szCs w:val="24"/>
        </w:rPr>
        <w:t>二、陕西国际商贸学院实验教学质量评价指标和等级标准</w:t>
      </w:r>
      <w:bookmarkEnd w:id="2"/>
      <w:bookmarkEnd w:id="3"/>
      <w:bookmarkEnd w:id="4"/>
      <w:bookmarkEnd w:id="5"/>
      <w:bookmarkEnd w:id="6"/>
      <w:bookmarkEnd w:id="7"/>
    </w:p>
    <w:tbl>
      <w:tblPr>
        <w:tblStyle w:val="5"/>
        <w:tblpPr w:leftFromText="180" w:rightFromText="180" w:vertAnchor="text" w:horzAnchor="page" w:tblpXSpec="center" w:tblpY="463"/>
        <w:tblOverlap w:val="never"/>
        <w:tblW w:w="8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608"/>
        <w:gridCol w:w="617"/>
        <w:gridCol w:w="2827"/>
        <w:gridCol w:w="2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1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spacing w:after="0" w:line="240" w:lineRule="auto"/>
              <w:jc w:val="center"/>
              <w:rPr>
                <w:rFonts w:ascii="宋体" w:hAnsi="宋体" w:cs="黑体"/>
                <w:kern w:val="2"/>
                <w:sz w:val="18"/>
                <w:szCs w:val="18"/>
              </w:rPr>
            </w:pPr>
            <w:r>
              <w:rPr>
                <w:rFonts w:hint="eastAsia" w:ascii="宋体" w:hAnsi="宋体" w:cs="黑体"/>
                <w:kern w:val="2"/>
                <w:sz w:val="18"/>
                <w:szCs w:val="18"/>
              </w:rPr>
              <w:t>一级指标</w:t>
            </w:r>
          </w:p>
        </w:tc>
        <w:tc>
          <w:tcPr>
            <w:tcW w:w="160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spacing w:after="0" w:line="240" w:lineRule="auto"/>
              <w:jc w:val="center"/>
              <w:rPr>
                <w:rFonts w:ascii="宋体" w:hAnsi="宋体" w:cs="黑体"/>
                <w:kern w:val="2"/>
                <w:sz w:val="18"/>
                <w:szCs w:val="18"/>
              </w:rPr>
            </w:pPr>
            <w:r>
              <w:rPr>
                <w:rFonts w:hint="eastAsia" w:ascii="宋体" w:hAnsi="宋体" w:cs="黑体"/>
                <w:kern w:val="2"/>
                <w:sz w:val="18"/>
                <w:szCs w:val="18"/>
              </w:rPr>
              <w:t>二级指标</w:t>
            </w:r>
          </w:p>
        </w:tc>
        <w:tc>
          <w:tcPr>
            <w:tcW w:w="617"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spacing w:after="0" w:line="240" w:lineRule="auto"/>
              <w:jc w:val="center"/>
              <w:rPr>
                <w:rFonts w:ascii="宋体" w:hAnsi="宋体" w:cs="黑体"/>
                <w:kern w:val="2"/>
                <w:sz w:val="18"/>
                <w:szCs w:val="18"/>
              </w:rPr>
            </w:pPr>
            <w:r>
              <w:rPr>
                <w:rFonts w:hint="eastAsia" w:ascii="宋体" w:hAnsi="宋体" w:cs="黑体"/>
                <w:kern w:val="2"/>
                <w:sz w:val="18"/>
                <w:szCs w:val="18"/>
              </w:rPr>
              <w:t>分值</w:t>
            </w:r>
          </w:p>
        </w:tc>
        <w:tc>
          <w:tcPr>
            <w:tcW w:w="568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spacing w:after="0" w:line="240" w:lineRule="auto"/>
              <w:jc w:val="center"/>
              <w:rPr>
                <w:rFonts w:ascii="宋体" w:hAnsi="宋体" w:cs="黑体"/>
                <w:kern w:val="2"/>
                <w:sz w:val="18"/>
                <w:szCs w:val="18"/>
              </w:rPr>
            </w:pPr>
            <w:r>
              <w:rPr>
                <w:rFonts w:hint="eastAsia" w:ascii="宋体" w:hAnsi="宋体" w:cs="黑体"/>
                <w:kern w:val="2"/>
                <w:sz w:val="18"/>
                <w:szCs w:val="18"/>
              </w:rPr>
              <w:t>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12" w:type="dxa"/>
            <w:vMerge w:val="continue"/>
            <w:tcBorders>
              <w:top w:val="single" w:color="000000" w:sz="8" w:space="0"/>
              <w:left w:val="single" w:color="000000" w:sz="8" w:space="0"/>
              <w:bottom w:val="single" w:color="auto" w:sz="4" w:space="0"/>
              <w:right w:val="single" w:color="000000" w:sz="8" w:space="0"/>
            </w:tcBorders>
            <w:shd w:val="clear" w:color="auto" w:fill="FFFFFF"/>
            <w:vAlign w:val="center"/>
          </w:tcPr>
          <w:p>
            <w:pPr>
              <w:widowControl w:val="0"/>
              <w:spacing w:after="0" w:line="240" w:lineRule="auto"/>
              <w:jc w:val="center"/>
              <w:rPr>
                <w:rFonts w:ascii="宋体" w:hAnsi="宋体" w:cs="黑体"/>
                <w:kern w:val="2"/>
                <w:sz w:val="18"/>
                <w:szCs w:val="18"/>
              </w:rPr>
            </w:pPr>
          </w:p>
        </w:tc>
        <w:tc>
          <w:tcPr>
            <w:tcW w:w="1608" w:type="dxa"/>
            <w:vMerge w:val="continue"/>
            <w:tcBorders>
              <w:top w:val="single" w:color="000000" w:sz="8" w:space="0"/>
              <w:left w:val="single" w:color="000000" w:sz="8" w:space="0"/>
              <w:bottom w:val="single" w:color="auto" w:sz="4" w:space="0"/>
              <w:right w:val="single" w:color="000000" w:sz="8" w:space="0"/>
            </w:tcBorders>
            <w:shd w:val="clear" w:color="auto" w:fill="FFFFFF"/>
            <w:vAlign w:val="center"/>
          </w:tcPr>
          <w:p>
            <w:pPr>
              <w:widowControl w:val="0"/>
              <w:spacing w:after="0" w:line="240" w:lineRule="auto"/>
              <w:jc w:val="center"/>
              <w:rPr>
                <w:rFonts w:ascii="宋体" w:hAnsi="宋体" w:cs="黑体"/>
                <w:kern w:val="2"/>
                <w:sz w:val="18"/>
                <w:szCs w:val="18"/>
              </w:rPr>
            </w:pPr>
          </w:p>
        </w:tc>
        <w:tc>
          <w:tcPr>
            <w:tcW w:w="617" w:type="dxa"/>
            <w:vMerge w:val="continue"/>
            <w:tcBorders>
              <w:top w:val="single" w:color="000000" w:sz="8" w:space="0"/>
              <w:left w:val="single" w:color="000000" w:sz="8" w:space="0"/>
              <w:bottom w:val="single" w:color="auto" w:sz="4" w:space="0"/>
              <w:right w:val="single" w:color="000000" w:sz="8" w:space="0"/>
            </w:tcBorders>
            <w:shd w:val="clear" w:color="auto" w:fill="FFFFFF"/>
            <w:vAlign w:val="center"/>
          </w:tcPr>
          <w:p>
            <w:pPr>
              <w:widowControl w:val="0"/>
              <w:spacing w:after="0" w:line="240" w:lineRule="auto"/>
              <w:jc w:val="center"/>
              <w:rPr>
                <w:rFonts w:ascii="宋体" w:hAnsi="宋体" w:cs="黑体"/>
                <w:kern w:val="2"/>
                <w:sz w:val="18"/>
                <w:szCs w:val="18"/>
              </w:rPr>
            </w:pPr>
          </w:p>
        </w:tc>
        <w:tc>
          <w:tcPr>
            <w:tcW w:w="2827" w:type="dxa"/>
            <w:tcBorders>
              <w:top w:val="single" w:color="000000" w:sz="8" w:space="0"/>
              <w:left w:val="single" w:color="000000" w:sz="8" w:space="0"/>
              <w:bottom w:val="single" w:color="auto" w:sz="4" w:space="0"/>
              <w:right w:val="single" w:color="000000" w:sz="8" w:space="0"/>
            </w:tcBorders>
            <w:shd w:val="clear" w:color="auto" w:fill="FFFFFF"/>
            <w:vAlign w:val="center"/>
          </w:tcPr>
          <w:p>
            <w:pPr>
              <w:widowControl w:val="0"/>
              <w:spacing w:after="0" w:line="240" w:lineRule="auto"/>
              <w:jc w:val="center"/>
              <w:rPr>
                <w:rFonts w:ascii="宋体" w:hAnsi="宋体" w:cs="黑体"/>
                <w:kern w:val="2"/>
                <w:sz w:val="18"/>
                <w:szCs w:val="18"/>
              </w:rPr>
            </w:pPr>
            <w:r>
              <w:rPr>
                <w:rFonts w:hint="eastAsia" w:ascii="宋体" w:hAnsi="宋体" w:cs="黑体"/>
                <w:kern w:val="2"/>
                <w:sz w:val="18"/>
                <w:szCs w:val="18"/>
              </w:rPr>
              <w:t>A</w:t>
            </w:r>
          </w:p>
        </w:tc>
        <w:tc>
          <w:tcPr>
            <w:tcW w:w="2860" w:type="dxa"/>
            <w:tcBorders>
              <w:top w:val="single" w:color="000000" w:sz="8" w:space="0"/>
              <w:left w:val="single" w:color="000000" w:sz="8" w:space="0"/>
              <w:bottom w:val="single" w:color="auto" w:sz="4" w:space="0"/>
              <w:right w:val="single" w:color="000000" w:sz="8" w:space="0"/>
            </w:tcBorders>
            <w:shd w:val="clear" w:color="auto" w:fill="FFFFFF"/>
            <w:vAlign w:val="center"/>
          </w:tcPr>
          <w:p>
            <w:pPr>
              <w:widowControl w:val="0"/>
              <w:spacing w:after="0" w:line="240" w:lineRule="auto"/>
              <w:jc w:val="center"/>
              <w:rPr>
                <w:rFonts w:ascii="宋体" w:hAnsi="宋体" w:cs="黑体"/>
                <w:kern w:val="2"/>
                <w:sz w:val="18"/>
                <w:szCs w:val="18"/>
              </w:rPr>
            </w:pPr>
            <w:r>
              <w:rPr>
                <w:rFonts w:hint="eastAsia" w:ascii="宋体" w:hAnsi="宋体" w:cs="黑体"/>
                <w:kern w:val="2"/>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exact"/>
        </w:trPr>
        <w:tc>
          <w:tcPr>
            <w:tcW w:w="712" w:type="dxa"/>
            <w:vMerge w:val="restart"/>
            <w:tcBorders>
              <w:top w:val="single" w:color="auto" w:sz="4" w:space="0"/>
              <w:left w:val="single" w:color="auto" w:sz="4" w:space="0"/>
              <w:right w:val="single" w:color="auto" w:sz="4" w:space="0"/>
            </w:tcBorders>
            <w:shd w:val="clear" w:color="auto" w:fill="FFFFFF"/>
            <w:vAlign w:val="center"/>
          </w:tcPr>
          <w:p>
            <w:pPr>
              <w:widowControl w:val="0"/>
              <w:spacing w:after="0" w:line="240" w:lineRule="auto"/>
              <w:jc w:val="center"/>
              <w:rPr>
                <w:rFonts w:ascii="宋体" w:hAnsi="宋体" w:cs="黑体"/>
                <w:kern w:val="2"/>
                <w:sz w:val="18"/>
                <w:szCs w:val="18"/>
              </w:rPr>
            </w:pPr>
            <w:r>
              <w:rPr>
                <w:rFonts w:hint="eastAsia" w:ascii="宋体" w:hAnsi="宋体" w:cs="黑体"/>
                <w:kern w:val="2"/>
                <w:sz w:val="18"/>
                <w:szCs w:val="18"/>
              </w:rPr>
              <w:t>实验教学准备</w:t>
            </w:r>
          </w:p>
        </w:tc>
        <w:tc>
          <w:tcPr>
            <w:tcW w:w="16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rPr>
                <w:rFonts w:ascii="宋体" w:hAnsi="宋体" w:cs="黑体"/>
                <w:kern w:val="2"/>
                <w:sz w:val="18"/>
                <w:szCs w:val="18"/>
              </w:rPr>
            </w:pPr>
            <w:r>
              <w:rPr>
                <w:rFonts w:hint="eastAsia" w:ascii="宋体" w:hAnsi="宋体" w:cs="黑体"/>
                <w:kern w:val="2"/>
                <w:sz w:val="18"/>
                <w:szCs w:val="18"/>
              </w:rPr>
              <w:t>1.1实验准备</w:t>
            </w:r>
          </w:p>
        </w:tc>
        <w:tc>
          <w:tcPr>
            <w:tcW w:w="6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ind w:firstLine="180" w:firstLineChars="100"/>
              <w:jc w:val="both"/>
              <w:rPr>
                <w:rFonts w:ascii="宋体" w:hAnsi="宋体" w:cs="黑体"/>
                <w:kern w:val="2"/>
                <w:sz w:val="18"/>
                <w:szCs w:val="18"/>
              </w:rPr>
            </w:pPr>
            <w:r>
              <w:rPr>
                <w:rFonts w:hint="eastAsia" w:ascii="宋体" w:hAnsi="宋体" w:cs="黑体"/>
                <w:kern w:val="2"/>
                <w:sz w:val="18"/>
                <w:szCs w:val="18"/>
              </w:rPr>
              <w:t>5</w:t>
            </w:r>
          </w:p>
          <w:p>
            <w:pPr>
              <w:widowControl w:val="0"/>
              <w:spacing w:after="0" w:line="240" w:lineRule="auto"/>
              <w:ind w:firstLine="180" w:firstLineChars="100"/>
              <w:jc w:val="both"/>
              <w:rPr>
                <w:rFonts w:ascii="宋体" w:hAnsi="宋体" w:cs="黑体"/>
                <w:kern w:val="2"/>
                <w:sz w:val="18"/>
                <w:szCs w:val="18"/>
              </w:rPr>
            </w:pPr>
          </w:p>
        </w:tc>
        <w:tc>
          <w:tcPr>
            <w:tcW w:w="282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jc w:val="both"/>
              <w:rPr>
                <w:rFonts w:ascii="宋体" w:hAnsi="宋体" w:cs="黑体"/>
                <w:kern w:val="2"/>
                <w:sz w:val="18"/>
                <w:szCs w:val="18"/>
              </w:rPr>
            </w:pPr>
            <w:r>
              <w:rPr>
                <w:rFonts w:hint="eastAsia" w:ascii="宋体" w:hAnsi="宋体" w:cs="黑体"/>
                <w:kern w:val="2"/>
                <w:sz w:val="18"/>
                <w:szCs w:val="18"/>
              </w:rPr>
              <w:t>实验仪器设备调试准备完好，各种耗材配备到位，水电等配套设施完好齐全。</w:t>
            </w:r>
          </w:p>
          <w:p>
            <w:pPr>
              <w:widowControl w:val="0"/>
              <w:spacing w:after="0" w:line="240" w:lineRule="auto"/>
              <w:jc w:val="both"/>
              <w:rPr>
                <w:rFonts w:ascii="宋体" w:hAnsi="宋体" w:cs="黑体"/>
                <w:kern w:val="2"/>
                <w:sz w:val="18"/>
                <w:szCs w:val="18"/>
              </w:rPr>
            </w:pPr>
          </w:p>
        </w:tc>
        <w:tc>
          <w:tcPr>
            <w:tcW w:w="28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jc w:val="both"/>
              <w:rPr>
                <w:rFonts w:ascii="宋体" w:hAnsi="宋体" w:cs="黑体"/>
                <w:kern w:val="2"/>
                <w:sz w:val="18"/>
                <w:szCs w:val="18"/>
              </w:rPr>
            </w:pPr>
            <w:r>
              <w:rPr>
                <w:rFonts w:hint="eastAsia" w:ascii="宋体" w:hAnsi="宋体" w:cs="黑体"/>
                <w:kern w:val="2"/>
                <w:sz w:val="18"/>
                <w:szCs w:val="18"/>
              </w:rPr>
              <w:t>实验仪器设备基本完好，各种耗材基本配备到位，水电等配套设施基本完好。</w:t>
            </w:r>
          </w:p>
          <w:p>
            <w:pPr>
              <w:widowControl w:val="0"/>
              <w:spacing w:after="0" w:line="240" w:lineRule="auto"/>
              <w:jc w:val="both"/>
              <w:rPr>
                <w:rFonts w:ascii="宋体" w:hAnsi="宋体" w:cs="黑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exact"/>
        </w:trPr>
        <w:tc>
          <w:tcPr>
            <w:tcW w:w="712" w:type="dxa"/>
            <w:vMerge w:val="continue"/>
            <w:tcBorders>
              <w:left w:val="single" w:color="auto" w:sz="4" w:space="0"/>
              <w:right w:val="single" w:color="auto" w:sz="4" w:space="0"/>
            </w:tcBorders>
            <w:shd w:val="clear" w:color="auto" w:fill="FFFFFF"/>
            <w:vAlign w:val="center"/>
          </w:tcPr>
          <w:p>
            <w:pPr>
              <w:widowControl w:val="0"/>
              <w:spacing w:after="0" w:line="240" w:lineRule="auto"/>
              <w:jc w:val="center"/>
              <w:rPr>
                <w:rFonts w:ascii="宋体" w:hAnsi="宋体" w:cs="黑体"/>
                <w:kern w:val="2"/>
                <w:sz w:val="18"/>
                <w:szCs w:val="18"/>
              </w:rPr>
            </w:pPr>
          </w:p>
        </w:tc>
        <w:tc>
          <w:tcPr>
            <w:tcW w:w="16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rPr>
                <w:rFonts w:ascii="宋体" w:hAnsi="宋体" w:cs="黑体"/>
                <w:kern w:val="2"/>
                <w:sz w:val="18"/>
                <w:szCs w:val="18"/>
              </w:rPr>
            </w:pPr>
            <w:r>
              <w:rPr>
                <w:rFonts w:hint="eastAsia" w:ascii="宋体" w:hAnsi="宋体" w:cs="黑体"/>
                <w:kern w:val="2"/>
                <w:sz w:val="18"/>
                <w:szCs w:val="18"/>
              </w:rPr>
              <w:t>1.2实验教材</w:t>
            </w:r>
          </w:p>
          <w:p>
            <w:pPr>
              <w:widowControl w:val="0"/>
              <w:spacing w:after="0" w:line="240" w:lineRule="auto"/>
              <w:rPr>
                <w:rFonts w:ascii="宋体" w:hAnsi="宋体" w:cs="黑体"/>
                <w:kern w:val="2"/>
                <w:sz w:val="18"/>
                <w:szCs w:val="18"/>
              </w:rPr>
            </w:pPr>
          </w:p>
        </w:tc>
        <w:tc>
          <w:tcPr>
            <w:tcW w:w="6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jc w:val="center"/>
              <w:rPr>
                <w:rFonts w:ascii="宋体" w:hAnsi="宋体" w:cs="黑体"/>
                <w:kern w:val="2"/>
                <w:sz w:val="18"/>
                <w:szCs w:val="18"/>
              </w:rPr>
            </w:pPr>
            <w:r>
              <w:rPr>
                <w:rFonts w:hint="eastAsia" w:ascii="宋体" w:hAnsi="宋体" w:cs="黑体"/>
                <w:kern w:val="2"/>
                <w:sz w:val="18"/>
                <w:szCs w:val="18"/>
              </w:rPr>
              <w:t>5</w:t>
            </w:r>
          </w:p>
          <w:p>
            <w:pPr>
              <w:widowControl w:val="0"/>
              <w:spacing w:after="0" w:line="240" w:lineRule="auto"/>
              <w:ind w:firstLine="180" w:firstLineChars="100"/>
              <w:jc w:val="both"/>
              <w:rPr>
                <w:rFonts w:ascii="宋体" w:hAnsi="宋体" w:cs="黑体"/>
                <w:kern w:val="2"/>
                <w:sz w:val="18"/>
                <w:szCs w:val="18"/>
              </w:rPr>
            </w:pPr>
          </w:p>
        </w:tc>
        <w:tc>
          <w:tcPr>
            <w:tcW w:w="282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jc w:val="both"/>
              <w:rPr>
                <w:rFonts w:ascii="宋体" w:hAnsi="宋体" w:cs="黑体"/>
                <w:kern w:val="2"/>
                <w:sz w:val="18"/>
                <w:szCs w:val="18"/>
              </w:rPr>
            </w:pPr>
            <w:r>
              <w:rPr>
                <w:rFonts w:hint="eastAsia" w:ascii="宋体" w:hAnsi="宋体" w:cs="黑体"/>
                <w:kern w:val="2"/>
                <w:sz w:val="18"/>
                <w:szCs w:val="18"/>
              </w:rPr>
              <w:t>实验教材、讲义水平高，质量好，内容新颖，符合大纲要求，按时发到学生手中。</w:t>
            </w:r>
          </w:p>
          <w:p>
            <w:pPr>
              <w:widowControl w:val="0"/>
              <w:spacing w:after="0" w:line="240" w:lineRule="auto"/>
              <w:jc w:val="both"/>
              <w:rPr>
                <w:rFonts w:ascii="宋体" w:hAnsi="宋体" w:cs="黑体"/>
                <w:kern w:val="2"/>
                <w:sz w:val="18"/>
                <w:szCs w:val="18"/>
              </w:rPr>
            </w:pPr>
          </w:p>
        </w:tc>
        <w:tc>
          <w:tcPr>
            <w:tcW w:w="28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jc w:val="both"/>
              <w:rPr>
                <w:rFonts w:ascii="宋体" w:hAnsi="宋体" w:cs="黑体"/>
                <w:kern w:val="2"/>
                <w:sz w:val="18"/>
                <w:szCs w:val="18"/>
              </w:rPr>
            </w:pPr>
            <w:r>
              <w:rPr>
                <w:rFonts w:hint="eastAsia" w:ascii="宋体" w:hAnsi="宋体" w:cs="黑体"/>
                <w:kern w:val="2"/>
                <w:sz w:val="18"/>
                <w:szCs w:val="18"/>
              </w:rPr>
              <w:t>实验教材、讲义质量好，内容较新颖，基本符合大纲要求，按时发到学生手中。</w:t>
            </w:r>
          </w:p>
          <w:p>
            <w:pPr>
              <w:widowControl w:val="0"/>
              <w:spacing w:after="0" w:line="240" w:lineRule="auto"/>
              <w:jc w:val="both"/>
              <w:rPr>
                <w:rFonts w:ascii="宋体" w:hAnsi="宋体" w:cs="黑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exact"/>
        </w:trPr>
        <w:tc>
          <w:tcPr>
            <w:tcW w:w="712" w:type="dxa"/>
            <w:vMerge w:val="continue"/>
            <w:tcBorders>
              <w:left w:val="single" w:color="auto" w:sz="4" w:space="0"/>
              <w:right w:val="single" w:color="auto" w:sz="4" w:space="0"/>
            </w:tcBorders>
            <w:shd w:val="clear" w:color="auto" w:fill="FFFFFF"/>
            <w:vAlign w:val="center"/>
          </w:tcPr>
          <w:p>
            <w:pPr>
              <w:widowControl w:val="0"/>
              <w:spacing w:after="0" w:line="240" w:lineRule="auto"/>
              <w:jc w:val="center"/>
              <w:rPr>
                <w:rFonts w:ascii="宋体" w:hAnsi="宋体" w:cs="黑体"/>
                <w:kern w:val="2"/>
                <w:sz w:val="18"/>
                <w:szCs w:val="18"/>
              </w:rPr>
            </w:pPr>
          </w:p>
        </w:tc>
        <w:tc>
          <w:tcPr>
            <w:tcW w:w="16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rPr>
                <w:rFonts w:ascii="宋体" w:hAnsi="宋体" w:cs="黑体"/>
                <w:kern w:val="2"/>
                <w:sz w:val="18"/>
                <w:szCs w:val="18"/>
              </w:rPr>
            </w:pPr>
            <w:r>
              <w:rPr>
                <w:rFonts w:hint="eastAsia" w:ascii="宋体" w:hAnsi="宋体" w:cs="黑体"/>
                <w:kern w:val="2"/>
                <w:sz w:val="18"/>
                <w:szCs w:val="18"/>
              </w:rPr>
              <w:t>1.3指导教师备课</w:t>
            </w:r>
          </w:p>
          <w:p>
            <w:pPr>
              <w:widowControl w:val="0"/>
              <w:spacing w:after="0" w:line="240" w:lineRule="auto"/>
              <w:rPr>
                <w:rFonts w:ascii="宋体" w:hAnsi="宋体" w:cs="黑体"/>
                <w:kern w:val="2"/>
                <w:sz w:val="18"/>
                <w:szCs w:val="18"/>
              </w:rPr>
            </w:pPr>
          </w:p>
        </w:tc>
        <w:tc>
          <w:tcPr>
            <w:tcW w:w="6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ind w:firstLine="180" w:firstLineChars="100"/>
              <w:jc w:val="both"/>
              <w:rPr>
                <w:rFonts w:ascii="宋体" w:hAnsi="宋体" w:cs="黑体"/>
                <w:kern w:val="2"/>
                <w:sz w:val="18"/>
                <w:szCs w:val="18"/>
              </w:rPr>
            </w:pPr>
            <w:r>
              <w:rPr>
                <w:rFonts w:hint="eastAsia" w:ascii="宋体" w:hAnsi="宋体" w:cs="黑体"/>
                <w:kern w:val="2"/>
                <w:sz w:val="18"/>
                <w:szCs w:val="18"/>
              </w:rPr>
              <w:t>5</w:t>
            </w:r>
          </w:p>
        </w:tc>
        <w:tc>
          <w:tcPr>
            <w:tcW w:w="282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jc w:val="both"/>
              <w:rPr>
                <w:rFonts w:ascii="宋体" w:hAnsi="宋体" w:cs="黑体"/>
                <w:kern w:val="2"/>
                <w:sz w:val="18"/>
                <w:szCs w:val="18"/>
              </w:rPr>
            </w:pPr>
            <w:r>
              <w:rPr>
                <w:rFonts w:hint="eastAsia" w:ascii="宋体" w:hAnsi="宋体" w:cs="黑体"/>
                <w:kern w:val="2"/>
                <w:sz w:val="18"/>
                <w:szCs w:val="18"/>
              </w:rPr>
              <w:t>指导教师备课认真充分，上课有教案或指导提纲，实验前认真预做，保证实验质量。</w:t>
            </w:r>
          </w:p>
          <w:p>
            <w:pPr>
              <w:widowControl w:val="0"/>
              <w:spacing w:after="0" w:line="240" w:lineRule="auto"/>
              <w:jc w:val="both"/>
              <w:rPr>
                <w:rFonts w:ascii="宋体" w:hAnsi="宋体" w:cs="黑体"/>
                <w:kern w:val="2"/>
                <w:sz w:val="18"/>
                <w:szCs w:val="18"/>
              </w:rPr>
            </w:pPr>
          </w:p>
        </w:tc>
        <w:tc>
          <w:tcPr>
            <w:tcW w:w="28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jc w:val="both"/>
              <w:rPr>
                <w:rFonts w:ascii="宋体" w:hAnsi="宋体" w:cs="黑体"/>
                <w:kern w:val="2"/>
                <w:sz w:val="18"/>
                <w:szCs w:val="18"/>
              </w:rPr>
            </w:pPr>
            <w:r>
              <w:rPr>
                <w:rFonts w:hint="eastAsia" w:ascii="宋体" w:hAnsi="宋体" w:cs="黑体"/>
                <w:kern w:val="2"/>
                <w:sz w:val="18"/>
                <w:szCs w:val="18"/>
              </w:rPr>
              <w:t>指导教师备课较认真充分，上课有教案或提纲，实验前有预做，基本保证实验质量。</w:t>
            </w:r>
          </w:p>
          <w:p>
            <w:pPr>
              <w:widowControl w:val="0"/>
              <w:spacing w:after="0" w:line="240" w:lineRule="auto"/>
              <w:jc w:val="both"/>
              <w:rPr>
                <w:rFonts w:ascii="宋体" w:hAnsi="宋体" w:cs="黑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exact"/>
        </w:trPr>
        <w:tc>
          <w:tcPr>
            <w:tcW w:w="712" w:type="dxa"/>
            <w:vMerge w:val="continue"/>
            <w:tcBorders>
              <w:left w:val="single" w:color="auto" w:sz="4" w:space="0"/>
              <w:bottom w:val="single" w:color="auto" w:sz="4" w:space="0"/>
              <w:right w:val="single" w:color="auto" w:sz="4" w:space="0"/>
            </w:tcBorders>
            <w:shd w:val="clear" w:color="auto" w:fill="FFFFFF"/>
            <w:vAlign w:val="center"/>
          </w:tcPr>
          <w:p>
            <w:pPr>
              <w:widowControl w:val="0"/>
              <w:spacing w:after="0" w:line="240" w:lineRule="auto"/>
              <w:jc w:val="center"/>
              <w:rPr>
                <w:rFonts w:ascii="宋体" w:hAnsi="宋体" w:cs="黑体"/>
                <w:kern w:val="2"/>
                <w:sz w:val="18"/>
                <w:szCs w:val="18"/>
              </w:rPr>
            </w:pPr>
          </w:p>
        </w:tc>
        <w:tc>
          <w:tcPr>
            <w:tcW w:w="16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rPr>
                <w:rFonts w:ascii="宋体" w:hAnsi="宋体" w:cs="黑体"/>
                <w:kern w:val="2"/>
                <w:sz w:val="18"/>
                <w:szCs w:val="18"/>
              </w:rPr>
            </w:pPr>
            <w:r>
              <w:rPr>
                <w:rFonts w:hint="eastAsia" w:ascii="宋体" w:hAnsi="宋体" w:cs="黑体"/>
                <w:kern w:val="2"/>
                <w:sz w:val="18"/>
                <w:szCs w:val="18"/>
              </w:rPr>
              <w:t>1.4教学态度</w:t>
            </w:r>
          </w:p>
          <w:p>
            <w:pPr>
              <w:widowControl w:val="0"/>
              <w:spacing w:after="0" w:line="240" w:lineRule="auto"/>
              <w:rPr>
                <w:rFonts w:ascii="宋体" w:hAnsi="宋体" w:cs="黑体"/>
                <w:kern w:val="2"/>
                <w:sz w:val="18"/>
                <w:szCs w:val="18"/>
              </w:rPr>
            </w:pPr>
          </w:p>
        </w:tc>
        <w:tc>
          <w:tcPr>
            <w:tcW w:w="6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ind w:firstLine="180" w:firstLineChars="100"/>
              <w:jc w:val="both"/>
              <w:rPr>
                <w:rFonts w:ascii="宋体" w:hAnsi="宋体" w:cs="黑体"/>
                <w:kern w:val="2"/>
                <w:sz w:val="18"/>
                <w:szCs w:val="18"/>
              </w:rPr>
            </w:pPr>
            <w:r>
              <w:rPr>
                <w:rFonts w:hint="eastAsia" w:ascii="宋体" w:hAnsi="宋体" w:cs="黑体"/>
                <w:kern w:val="2"/>
                <w:sz w:val="18"/>
                <w:szCs w:val="18"/>
              </w:rPr>
              <w:t>5</w:t>
            </w:r>
          </w:p>
        </w:tc>
        <w:tc>
          <w:tcPr>
            <w:tcW w:w="282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jc w:val="both"/>
              <w:rPr>
                <w:rFonts w:ascii="宋体" w:hAnsi="宋体" w:cs="黑体"/>
                <w:kern w:val="2"/>
                <w:sz w:val="18"/>
                <w:szCs w:val="18"/>
              </w:rPr>
            </w:pPr>
            <w:r>
              <w:rPr>
                <w:rFonts w:hint="eastAsia" w:ascii="宋体" w:hAnsi="宋体" w:cs="黑体"/>
                <w:kern w:val="2"/>
                <w:sz w:val="18"/>
                <w:szCs w:val="18"/>
              </w:rPr>
              <w:t>指导教师和实验技术人员配合密切，协调性好，能虚心接受同行和专家意见。</w:t>
            </w:r>
          </w:p>
          <w:p>
            <w:pPr>
              <w:widowControl w:val="0"/>
              <w:spacing w:after="0" w:line="240" w:lineRule="auto"/>
              <w:jc w:val="both"/>
              <w:rPr>
                <w:rFonts w:ascii="宋体" w:hAnsi="宋体" w:cs="黑体"/>
                <w:kern w:val="2"/>
                <w:sz w:val="18"/>
                <w:szCs w:val="18"/>
              </w:rPr>
            </w:pPr>
          </w:p>
        </w:tc>
        <w:tc>
          <w:tcPr>
            <w:tcW w:w="28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jc w:val="both"/>
              <w:rPr>
                <w:rFonts w:ascii="宋体" w:hAnsi="宋体" w:cs="黑体"/>
                <w:kern w:val="2"/>
                <w:sz w:val="18"/>
                <w:szCs w:val="18"/>
              </w:rPr>
            </w:pPr>
            <w:r>
              <w:rPr>
                <w:rFonts w:hint="eastAsia" w:ascii="宋体" w:hAnsi="宋体" w:cs="黑体"/>
                <w:kern w:val="2"/>
                <w:sz w:val="18"/>
                <w:szCs w:val="18"/>
              </w:rPr>
              <w:t>指导教师和实验技术人员配合较密切，基本能接受同行和专家意见。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trPr>
        <w:tc>
          <w:tcPr>
            <w:tcW w:w="712" w:type="dxa"/>
            <w:vMerge w:val="restart"/>
            <w:tcBorders>
              <w:top w:val="single" w:color="auto" w:sz="4" w:space="0"/>
              <w:left w:val="single" w:color="auto" w:sz="4" w:space="0"/>
              <w:right w:val="single" w:color="auto" w:sz="4" w:space="0"/>
            </w:tcBorders>
            <w:shd w:val="clear" w:color="auto" w:fill="FFFFFF"/>
            <w:vAlign w:val="center"/>
          </w:tcPr>
          <w:p>
            <w:pPr>
              <w:widowControl w:val="0"/>
              <w:spacing w:after="0" w:line="240" w:lineRule="auto"/>
              <w:jc w:val="center"/>
              <w:rPr>
                <w:rFonts w:ascii="宋体" w:hAnsi="宋体" w:cs="黑体"/>
                <w:kern w:val="2"/>
                <w:sz w:val="18"/>
                <w:szCs w:val="18"/>
              </w:rPr>
            </w:pPr>
            <w:r>
              <w:rPr>
                <w:rFonts w:hint="eastAsia" w:ascii="宋体" w:hAnsi="宋体" w:cs="黑体"/>
                <w:kern w:val="2"/>
                <w:sz w:val="18"/>
                <w:szCs w:val="18"/>
              </w:rPr>
              <w:t>实验教学内容</w:t>
            </w:r>
          </w:p>
        </w:tc>
        <w:tc>
          <w:tcPr>
            <w:tcW w:w="16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rPr>
                <w:rFonts w:ascii="宋体" w:hAnsi="宋体" w:cs="黑体"/>
                <w:kern w:val="2"/>
                <w:sz w:val="18"/>
                <w:szCs w:val="18"/>
              </w:rPr>
            </w:pPr>
            <w:r>
              <w:rPr>
                <w:rFonts w:hint="eastAsia" w:ascii="宋体" w:hAnsi="宋体" w:cs="黑体"/>
                <w:kern w:val="2"/>
                <w:sz w:val="18"/>
                <w:szCs w:val="18"/>
              </w:rPr>
              <w:t>2.1理论与实验比例</w:t>
            </w:r>
          </w:p>
          <w:p>
            <w:pPr>
              <w:widowControl w:val="0"/>
              <w:spacing w:after="0" w:line="240" w:lineRule="auto"/>
              <w:jc w:val="both"/>
              <w:rPr>
                <w:rFonts w:ascii="宋体" w:hAnsi="宋体" w:cs="黑体"/>
                <w:kern w:val="2"/>
                <w:sz w:val="18"/>
                <w:szCs w:val="18"/>
              </w:rPr>
            </w:pPr>
          </w:p>
        </w:tc>
        <w:tc>
          <w:tcPr>
            <w:tcW w:w="6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jc w:val="center"/>
              <w:rPr>
                <w:rFonts w:ascii="宋体" w:hAnsi="宋体" w:cs="黑体"/>
                <w:kern w:val="2"/>
                <w:sz w:val="18"/>
                <w:szCs w:val="18"/>
              </w:rPr>
            </w:pPr>
            <w:r>
              <w:rPr>
                <w:rFonts w:hint="eastAsia" w:ascii="宋体" w:hAnsi="宋体" w:cs="黑体"/>
                <w:kern w:val="2"/>
                <w:sz w:val="18"/>
                <w:szCs w:val="18"/>
              </w:rPr>
              <w:t>5</w:t>
            </w:r>
          </w:p>
        </w:tc>
        <w:tc>
          <w:tcPr>
            <w:tcW w:w="282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jc w:val="both"/>
              <w:rPr>
                <w:rFonts w:ascii="宋体" w:hAnsi="宋体" w:cs="黑体"/>
                <w:kern w:val="2"/>
                <w:sz w:val="18"/>
                <w:szCs w:val="18"/>
              </w:rPr>
            </w:pPr>
            <w:r>
              <w:rPr>
                <w:rFonts w:hint="eastAsia" w:ascii="宋体" w:hAnsi="宋体" w:cs="黑体"/>
                <w:kern w:val="2"/>
                <w:sz w:val="18"/>
                <w:szCs w:val="18"/>
              </w:rPr>
              <w:t>理论与实验内容有机结合，学时比例科学协调，符合培养计划要求，利于培养目标实现。</w:t>
            </w:r>
          </w:p>
          <w:p>
            <w:pPr>
              <w:widowControl w:val="0"/>
              <w:spacing w:after="0" w:line="240" w:lineRule="auto"/>
              <w:jc w:val="both"/>
              <w:rPr>
                <w:rFonts w:ascii="宋体" w:hAnsi="宋体" w:cs="黑体"/>
                <w:kern w:val="2"/>
                <w:sz w:val="18"/>
                <w:szCs w:val="18"/>
              </w:rPr>
            </w:pPr>
          </w:p>
        </w:tc>
        <w:tc>
          <w:tcPr>
            <w:tcW w:w="28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jc w:val="both"/>
              <w:rPr>
                <w:rFonts w:ascii="宋体" w:hAnsi="宋体" w:cs="黑体"/>
                <w:kern w:val="2"/>
                <w:sz w:val="18"/>
                <w:szCs w:val="18"/>
              </w:rPr>
            </w:pPr>
            <w:r>
              <w:rPr>
                <w:rFonts w:hint="eastAsia" w:ascii="宋体" w:hAnsi="宋体" w:cs="黑体"/>
                <w:kern w:val="2"/>
                <w:sz w:val="18"/>
                <w:szCs w:val="18"/>
              </w:rPr>
              <w:t>理论与实验内容紧密联系，学时比例基本协调，基本符合培养计划要求，基本保证培养目标实现。</w:t>
            </w:r>
          </w:p>
          <w:p>
            <w:pPr>
              <w:widowControl w:val="0"/>
              <w:spacing w:after="0" w:line="240" w:lineRule="auto"/>
              <w:jc w:val="both"/>
              <w:rPr>
                <w:rFonts w:ascii="宋体" w:hAnsi="宋体" w:cs="黑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exact"/>
        </w:trPr>
        <w:tc>
          <w:tcPr>
            <w:tcW w:w="712" w:type="dxa"/>
            <w:vMerge w:val="continue"/>
            <w:tcBorders>
              <w:left w:val="single" w:color="auto" w:sz="4" w:space="0"/>
              <w:right w:val="single" w:color="auto" w:sz="4" w:space="0"/>
            </w:tcBorders>
            <w:shd w:val="clear" w:color="auto" w:fill="FFFFFF"/>
            <w:vAlign w:val="center"/>
          </w:tcPr>
          <w:p>
            <w:pPr>
              <w:widowControl w:val="0"/>
              <w:spacing w:after="0" w:line="240" w:lineRule="auto"/>
              <w:jc w:val="center"/>
              <w:rPr>
                <w:rFonts w:ascii="宋体" w:hAnsi="宋体" w:cs="黑体"/>
                <w:kern w:val="2"/>
                <w:sz w:val="18"/>
                <w:szCs w:val="18"/>
              </w:rPr>
            </w:pPr>
          </w:p>
        </w:tc>
        <w:tc>
          <w:tcPr>
            <w:tcW w:w="16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jc w:val="both"/>
              <w:rPr>
                <w:rFonts w:ascii="宋体" w:hAnsi="宋体" w:cs="黑体"/>
                <w:kern w:val="2"/>
                <w:sz w:val="18"/>
                <w:szCs w:val="18"/>
              </w:rPr>
            </w:pPr>
            <w:r>
              <w:rPr>
                <w:rFonts w:hint="eastAsia" w:ascii="宋体" w:hAnsi="宋体" w:cs="黑体"/>
                <w:kern w:val="2"/>
                <w:sz w:val="18"/>
                <w:szCs w:val="18"/>
              </w:rPr>
              <w:t>2.2实验项目设置</w:t>
            </w:r>
          </w:p>
          <w:p>
            <w:pPr>
              <w:widowControl w:val="0"/>
              <w:spacing w:after="0" w:line="240" w:lineRule="auto"/>
              <w:jc w:val="both"/>
              <w:rPr>
                <w:rFonts w:ascii="宋体" w:hAnsi="宋体" w:cs="黑体"/>
                <w:kern w:val="2"/>
                <w:sz w:val="18"/>
                <w:szCs w:val="18"/>
              </w:rPr>
            </w:pPr>
          </w:p>
        </w:tc>
        <w:tc>
          <w:tcPr>
            <w:tcW w:w="6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jc w:val="center"/>
              <w:rPr>
                <w:rFonts w:ascii="宋体" w:hAnsi="宋体" w:cs="黑体"/>
                <w:kern w:val="2"/>
                <w:sz w:val="18"/>
                <w:szCs w:val="18"/>
              </w:rPr>
            </w:pPr>
            <w:r>
              <w:rPr>
                <w:rFonts w:hint="eastAsia" w:ascii="宋体" w:hAnsi="宋体" w:cs="黑体"/>
                <w:kern w:val="2"/>
                <w:sz w:val="18"/>
                <w:szCs w:val="18"/>
              </w:rPr>
              <w:t>5</w:t>
            </w:r>
          </w:p>
        </w:tc>
        <w:tc>
          <w:tcPr>
            <w:tcW w:w="282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jc w:val="both"/>
              <w:rPr>
                <w:rFonts w:ascii="宋体" w:hAnsi="宋体" w:cs="黑体"/>
                <w:kern w:val="2"/>
                <w:sz w:val="18"/>
                <w:szCs w:val="18"/>
              </w:rPr>
            </w:pPr>
            <w:r>
              <w:rPr>
                <w:rFonts w:hint="eastAsia" w:ascii="宋体" w:hAnsi="宋体" w:cs="黑体"/>
                <w:kern w:val="2"/>
                <w:sz w:val="18"/>
                <w:szCs w:val="18"/>
              </w:rPr>
              <w:t>项目内容符合相关课程或专业的基本理论要求，满足学生“三基”训练要求。</w:t>
            </w:r>
          </w:p>
          <w:p>
            <w:pPr>
              <w:widowControl w:val="0"/>
              <w:spacing w:after="0" w:line="240" w:lineRule="auto"/>
              <w:jc w:val="both"/>
              <w:rPr>
                <w:rFonts w:ascii="宋体" w:hAnsi="宋体" w:cs="黑体"/>
                <w:kern w:val="2"/>
                <w:sz w:val="18"/>
                <w:szCs w:val="18"/>
              </w:rPr>
            </w:pPr>
          </w:p>
        </w:tc>
        <w:tc>
          <w:tcPr>
            <w:tcW w:w="28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jc w:val="both"/>
              <w:rPr>
                <w:rFonts w:ascii="宋体" w:hAnsi="宋体" w:cs="黑体"/>
                <w:kern w:val="2"/>
                <w:sz w:val="18"/>
                <w:szCs w:val="18"/>
              </w:rPr>
            </w:pPr>
            <w:r>
              <w:rPr>
                <w:rFonts w:hint="eastAsia" w:ascii="宋体" w:hAnsi="宋体" w:cs="黑体"/>
                <w:kern w:val="2"/>
                <w:sz w:val="18"/>
                <w:szCs w:val="18"/>
              </w:rPr>
              <w:t>项目内容基本符合相关课程或专业的基本理论要求，基本满足学生“三基”训练要求。</w:t>
            </w:r>
          </w:p>
          <w:p>
            <w:pPr>
              <w:widowControl w:val="0"/>
              <w:spacing w:after="0" w:line="240" w:lineRule="auto"/>
              <w:jc w:val="both"/>
              <w:rPr>
                <w:rFonts w:ascii="宋体" w:hAnsi="宋体" w:cs="黑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exact"/>
        </w:trPr>
        <w:tc>
          <w:tcPr>
            <w:tcW w:w="712" w:type="dxa"/>
            <w:vMerge w:val="continue"/>
            <w:tcBorders>
              <w:left w:val="single" w:color="auto" w:sz="4" w:space="0"/>
              <w:right w:val="single" w:color="auto" w:sz="4" w:space="0"/>
            </w:tcBorders>
            <w:shd w:val="clear" w:color="auto" w:fill="FFFFFF"/>
            <w:vAlign w:val="center"/>
          </w:tcPr>
          <w:p>
            <w:pPr>
              <w:widowControl w:val="0"/>
              <w:spacing w:after="0" w:line="240" w:lineRule="auto"/>
              <w:jc w:val="center"/>
              <w:rPr>
                <w:rFonts w:ascii="宋体" w:hAnsi="宋体" w:cs="黑体"/>
                <w:kern w:val="2"/>
                <w:sz w:val="18"/>
                <w:szCs w:val="18"/>
              </w:rPr>
            </w:pPr>
          </w:p>
        </w:tc>
        <w:tc>
          <w:tcPr>
            <w:tcW w:w="16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jc w:val="both"/>
              <w:rPr>
                <w:rFonts w:ascii="宋体" w:hAnsi="宋体" w:cs="黑体"/>
                <w:kern w:val="2"/>
                <w:sz w:val="18"/>
                <w:szCs w:val="18"/>
              </w:rPr>
            </w:pPr>
            <w:r>
              <w:rPr>
                <w:rFonts w:hint="eastAsia" w:ascii="宋体" w:hAnsi="宋体" w:cs="黑体"/>
                <w:kern w:val="2"/>
                <w:sz w:val="18"/>
                <w:szCs w:val="18"/>
              </w:rPr>
              <w:t>2.3实验内容改革</w:t>
            </w:r>
          </w:p>
          <w:p>
            <w:pPr>
              <w:widowControl w:val="0"/>
              <w:spacing w:after="0" w:line="240" w:lineRule="auto"/>
              <w:jc w:val="both"/>
              <w:rPr>
                <w:rFonts w:ascii="宋体" w:hAnsi="宋体" w:cs="黑体"/>
                <w:kern w:val="2"/>
                <w:sz w:val="18"/>
                <w:szCs w:val="18"/>
              </w:rPr>
            </w:pPr>
          </w:p>
        </w:tc>
        <w:tc>
          <w:tcPr>
            <w:tcW w:w="6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jc w:val="center"/>
              <w:rPr>
                <w:rFonts w:ascii="宋体" w:hAnsi="宋体" w:cs="黑体"/>
                <w:kern w:val="2"/>
                <w:sz w:val="18"/>
                <w:szCs w:val="18"/>
              </w:rPr>
            </w:pPr>
            <w:r>
              <w:rPr>
                <w:rFonts w:hint="eastAsia" w:ascii="宋体" w:hAnsi="宋体" w:cs="黑体"/>
                <w:kern w:val="2"/>
                <w:sz w:val="18"/>
                <w:szCs w:val="18"/>
              </w:rPr>
              <w:t>5</w:t>
            </w:r>
          </w:p>
        </w:tc>
        <w:tc>
          <w:tcPr>
            <w:tcW w:w="282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jc w:val="both"/>
              <w:rPr>
                <w:rFonts w:ascii="宋体" w:hAnsi="宋体" w:cs="黑体"/>
                <w:kern w:val="2"/>
                <w:sz w:val="18"/>
                <w:szCs w:val="18"/>
              </w:rPr>
            </w:pPr>
            <w:r>
              <w:rPr>
                <w:rFonts w:hint="eastAsia" w:ascii="宋体" w:hAnsi="宋体" w:cs="黑体"/>
                <w:kern w:val="2"/>
                <w:sz w:val="18"/>
                <w:szCs w:val="18"/>
              </w:rPr>
              <w:t>注意吸收科学研究新成果，及时更新实验内容，综合性强，有利于学生创新能力培养。</w:t>
            </w:r>
          </w:p>
          <w:p>
            <w:pPr>
              <w:widowControl w:val="0"/>
              <w:spacing w:after="0" w:line="240" w:lineRule="auto"/>
              <w:jc w:val="both"/>
              <w:rPr>
                <w:rFonts w:ascii="宋体" w:hAnsi="宋体" w:cs="黑体"/>
                <w:kern w:val="2"/>
                <w:sz w:val="18"/>
                <w:szCs w:val="18"/>
              </w:rPr>
            </w:pPr>
          </w:p>
        </w:tc>
        <w:tc>
          <w:tcPr>
            <w:tcW w:w="28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jc w:val="both"/>
              <w:rPr>
                <w:rFonts w:ascii="宋体" w:hAnsi="宋体" w:cs="黑体"/>
                <w:kern w:val="2"/>
                <w:sz w:val="18"/>
                <w:szCs w:val="18"/>
              </w:rPr>
            </w:pPr>
            <w:r>
              <w:rPr>
                <w:rFonts w:hint="eastAsia" w:ascii="宋体" w:hAnsi="宋体" w:cs="黑体"/>
                <w:kern w:val="2"/>
                <w:sz w:val="18"/>
                <w:szCs w:val="18"/>
              </w:rPr>
              <w:t>能吸收一定的科学研究新成果，实验内容有一定的更新，综合性较强。</w:t>
            </w:r>
          </w:p>
          <w:p>
            <w:pPr>
              <w:widowControl w:val="0"/>
              <w:spacing w:after="0" w:line="240" w:lineRule="auto"/>
              <w:jc w:val="both"/>
              <w:rPr>
                <w:rFonts w:ascii="宋体" w:hAnsi="宋体" w:cs="黑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exact"/>
        </w:trPr>
        <w:tc>
          <w:tcPr>
            <w:tcW w:w="712" w:type="dxa"/>
            <w:vMerge w:val="continue"/>
            <w:tcBorders>
              <w:left w:val="single" w:color="auto" w:sz="4" w:space="0"/>
              <w:bottom w:val="single" w:color="auto" w:sz="4" w:space="0"/>
              <w:right w:val="single" w:color="auto" w:sz="4" w:space="0"/>
            </w:tcBorders>
            <w:shd w:val="clear" w:color="auto" w:fill="FFFFFF"/>
            <w:vAlign w:val="center"/>
          </w:tcPr>
          <w:p>
            <w:pPr>
              <w:widowControl w:val="0"/>
              <w:spacing w:after="0" w:line="240" w:lineRule="auto"/>
              <w:jc w:val="center"/>
              <w:rPr>
                <w:rFonts w:ascii="宋体" w:hAnsi="宋体" w:cs="黑体"/>
                <w:kern w:val="2"/>
                <w:sz w:val="18"/>
                <w:szCs w:val="18"/>
              </w:rPr>
            </w:pPr>
          </w:p>
        </w:tc>
        <w:tc>
          <w:tcPr>
            <w:tcW w:w="16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jc w:val="both"/>
              <w:rPr>
                <w:rFonts w:ascii="宋体" w:hAnsi="宋体" w:cs="黑体"/>
                <w:kern w:val="2"/>
                <w:sz w:val="18"/>
                <w:szCs w:val="18"/>
              </w:rPr>
            </w:pPr>
            <w:r>
              <w:rPr>
                <w:rFonts w:hint="eastAsia" w:ascii="宋体" w:hAnsi="宋体" w:cs="黑体"/>
                <w:kern w:val="2"/>
                <w:sz w:val="18"/>
                <w:szCs w:val="18"/>
              </w:rPr>
              <w:t>2.4实验教学安排</w:t>
            </w:r>
          </w:p>
          <w:p>
            <w:pPr>
              <w:widowControl w:val="0"/>
              <w:spacing w:after="0" w:line="240" w:lineRule="auto"/>
              <w:jc w:val="both"/>
              <w:rPr>
                <w:rFonts w:ascii="宋体" w:hAnsi="宋体" w:cs="黑体"/>
                <w:kern w:val="2"/>
                <w:sz w:val="18"/>
                <w:szCs w:val="18"/>
              </w:rPr>
            </w:pPr>
          </w:p>
        </w:tc>
        <w:tc>
          <w:tcPr>
            <w:tcW w:w="6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jc w:val="center"/>
              <w:rPr>
                <w:rFonts w:ascii="宋体" w:hAnsi="宋体" w:cs="黑体"/>
                <w:kern w:val="2"/>
                <w:sz w:val="18"/>
                <w:szCs w:val="18"/>
              </w:rPr>
            </w:pPr>
            <w:r>
              <w:rPr>
                <w:rFonts w:hint="eastAsia" w:ascii="宋体" w:hAnsi="宋体" w:cs="黑体"/>
                <w:kern w:val="2"/>
                <w:sz w:val="18"/>
                <w:szCs w:val="18"/>
              </w:rPr>
              <w:t>5</w:t>
            </w:r>
          </w:p>
        </w:tc>
        <w:tc>
          <w:tcPr>
            <w:tcW w:w="282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jc w:val="both"/>
              <w:rPr>
                <w:rFonts w:ascii="宋体" w:hAnsi="宋体" w:cs="黑体"/>
                <w:kern w:val="2"/>
                <w:sz w:val="18"/>
                <w:szCs w:val="18"/>
              </w:rPr>
            </w:pPr>
            <w:r>
              <w:rPr>
                <w:rFonts w:hint="eastAsia" w:ascii="宋体" w:hAnsi="宋体" w:cs="黑体"/>
                <w:kern w:val="2"/>
                <w:sz w:val="18"/>
                <w:szCs w:val="18"/>
              </w:rPr>
              <w:t>实验教学各环节安排科学合理，组织严密，秩序井然。</w:t>
            </w:r>
          </w:p>
        </w:tc>
        <w:tc>
          <w:tcPr>
            <w:tcW w:w="28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jc w:val="both"/>
              <w:rPr>
                <w:rFonts w:ascii="宋体" w:hAnsi="宋体" w:cs="黑体"/>
                <w:kern w:val="2"/>
                <w:sz w:val="18"/>
                <w:szCs w:val="18"/>
              </w:rPr>
            </w:pPr>
            <w:r>
              <w:rPr>
                <w:rFonts w:hint="eastAsia" w:ascii="宋体" w:hAnsi="宋体" w:cs="黑体"/>
                <w:kern w:val="2"/>
                <w:sz w:val="18"/>
                <w:szCs w:val="18"/>
              </w:rPr>
              <w:t>实验教学各环节安排基本合理，组织基本严密、有序。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71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jc w:val="center"/>
              <w:rPr>
                <w:rFonts w:ascii="宋体" w:hAnsi="宋体" w:cs="黑体"/>
                <w:kern w:val="2"/>
                <w:sz w:val="18"/>
                <w:szCs w:val="18"/>
              </w:rPr>
            </w:pPr>
            <w:r>
              <w:rPr>
                <w:rFonts w:hint="eastAsia" w:ascii="宋体" w:hAnsi="宋体" w:cs="黑体"/>
                <w:kern w:val="2"/>
                <w:sz w:val="18"/>
                <w:szCs w:val="18"/>
              </w:rPr>
              <w:t>实验教学过程</w:t>
            </w:r>
          </w:p>
        </w:tc>
        <w:tc>
          <w:tcPr>
            <w:tcW w:w="16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rPr>
                <w:rFonts w:ascii="宋体" w:hAnsi="宋体" w:cs="黑体"/>
                <w:kern w:val="2"/>
                <w:sz w:val="18"/>
                <w:szCs w:val="18"/>
              </w:rPr>
            </w:pPr>
            <w:r>
              <w:rPr>
                <w:rFonts w:hint="eastAsia" w:ascii="宋体" w:hAnsi="宋体" w:cs="黑体"/>
                <w:kern w:val="2"/>
                <w:sz w:val="18"/>
                <w:szCs w:val="18"/>
              </w:rPr>
              <w:t>3.1实验预习</w:t>
            </w:r>
          </w:p>
          <w:p>
            <w:pPr>
              <w:widowControl w:val="0"/>
              <w:spacing w:after="0" w:line="240" w:lineRule="auto"/>
              <w:rPr>
                <w:rFonts w:ascii="宋体" w:hAnsi="宋体" w:cs="黑体"/>
                <w:kern w:val="2"/>
                <w:sz w:val="18"/>
                <w:szCs w:val="18"/>
              </w:rPr>
            </w:pPr>
          </w:p>
        </w:tc>
        <w:tc>
          <w:tcPr>
            <w:tcW w:w="6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jc w:val="center"/>
              <w:rPr>
                <w:rFonts w:ascii="宋体" w:hAnsi="宋体" w:cs="黑体"/>
                <w:kern w:val="2"/>
                <w:sz w:val="18"/>
                <w:szCs w:val="18"/>
              </w:rPr>
            </w:pPr>
            <w:r>
              <w:rPr>
                <w:rFonts w:hint="eastAsia" w:ascii="宋体" w:hAnsi="宋体" w:cs="黑体"/>
                <w:kern w:val="2"/>
                <w:sz w:val="18"/>
                <w:szCs w:val="18"/>
              </w:rPr>
              <w:t>4</w:t>
            </w:r>
          </w:p>
        </w:tc>
        <w:tc>
          <w:tcPr>
            <w:tcW w:w="282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jc w:val="both"/>
              <w:rPr>
                <w:rFonts w:ascii="宋体" w:hAnsi="宋体" w:cs="黑体"/>
                <w:kern w:val="2"/>
                <w:sz w:val="18"/>
                <w:szCs w:val="18"/>
              </w:rPr>
            </w:pPr>
            <w:r>
              <w:rPr>
                <w:rFonts w:hint="eastAsia" w:ascii="宋体" w:hAnsi="宋体" w:cs="黑体"/>
                <w:kern w:val="2"/>
                <w:sz w:val="18"/>
                <w:szCs w:val="18"/>
              </w:rPr>
              <w:t>指导教师对学生预习有检查，有提问，对学生预习中存在问题耐心指导。</w:t>
            </w:r>
          </w:p>
          <w:p>
            <w:pPr>
              <w:widowControl w:val="0"/>
              <w:spacing w:after="0" w:line="240" w:lineRule="auto"/>
              <w:jc w:val="both"/>
              <w:rPr>
                <w:rFonts w:ascii="宋体" w:hAnsi="宋体" w:cs="黑体"/>
                <w:kern w:val="2"/>
                <w:sz w:val="18"/>
                <w:szCs w:val="18"/>
              </w:rPr>
            </w:pPr>
          </w:p>
        </w:tc>
        <w:tc>
          <w:tcPr>
            <w:tcW w:w="28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jc w:val="both"/>
              <w:rPr>
                <w:rFonts w:ascii="宋体" w:hAnsi="宋体" w:cs="黑体"/>
                <w:kern w:val="2"/>
                <w:sz w:val="18"/>
                <w:szCs w:val="18"/>
              </w:rPr>
            </w:pPr>
            <w:r>
              <w:rPr>
                <w:rFonts w:hint="eastAsia" w:ascii="宋体" w:hAnsi="宋体" w:cs="黑体"/>
                <w:kern w:val="2"/>
                <w:sz w:val="18"/>
                <w:szCs w:val="18"/>
              </w:rPr>
              <w:t>指导教师对学生预习有检查，有提问，对学生预习中存在的问题有一定的指导。</w:t>
            </w:r>
          </w:p>
          <w:p>
            <w:pPr>
              <w:widowControl w:val="0"/>
              <w:spacing w:after="0" w:line="240" w:lineRule="auto"/>
              <w:jc w:val="both"/>
              <w:rPr>
                <w:rFonts w:ascii="宋体" w:hAnsi="宋体" w:cs="黑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7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jc w:val="center"/>
              <w:rPr>
                <w:rFonts w:ascii="宋体" w:hAnsi="宋体" w:cs="黑体"/>
                <w:kern w:val="2"/>
                <w:sz w:val="18"/>
                <w:szCs w:val="18"/>
              </w:rPr>
            </w:pPr>
          </w:p>
        </w:tc>
        <w:tc>
          <w:tcPr>
            <w:tcW w:w="16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rPr>
                <w:rFonts w:ascii="宋体" w:hAnsi="宋体" w:cs="黑体"/>
                <w:kern w:val="2"/>
                <w:sz w:val="18"/>
                <w:szCs w:val="18"/>
              </w:rPr>
            </w:pPr>
            <w:r>
              <w:rPr>
                <w:rFonts w:hint="eastAsia" w:ascii="宋体" w:hAnsi="宋体" w:cs="黑体"/>
                <w:kern w:val="2"/>
                <w:sz w:val="18"/>
                <w:szCs w:val="18"/>
              </w:rPr>
              <w:t>3.2实验讲授</w:t>
            </w:r>
          </w:p>
          <w:p>
            <w:pPr>
              <w:widowControl w:val="0"/>
              <w:spacing w:after="0" w:line="240" w:lineRule="auto"/>
              <w:rPr>
                <w:rFonts w:ascii="宋体" w:hAnsi="宋体" w:cs="黑体"/>
                <w:kern w:val="2"/>
                <w:sz w:val="18"/>
                <w:szCs w:val="18"/>
              </w:rPr>
            </w:pPr>
          </w:p>
          <w:p>
            <w:pPr>
              <w:widowControl w:val="0"/>
              <w:spacing w:after="0" w:line="240" w:lineRule="auto"/>
              <w:rPr>
                <w:rFonts w:ascii="宋体" w:hAnsi="宋体" w:cs="黑体"/>
                <w:kern w:val="2"/>
                <w:sz w:val="18"/>
                <w:szCs w:val="18"/>
              </w:rPr>
            </w:pPr>
          </w:p>
        </w:tc>
        <w:tc>
          <w:tcPr>
            <w:tcW w:w="6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jc w:val="center"/>
              <w:rPr>
                <w:rFonts w:ascii="宋体" w:hAnsi="宋体" w:cs="黑体"/>
                <w:kern w:val="2"/>
                <w:sz w:val="18"/>
                <w:szCs w:val="18"/>
              </w:rPr>
            </w:pPr>
            <w:r>
              <w:rPr>
                <w:rFonts w:hint="eastAsia" w:ascii="宋体" w:hAnsi="宋体" w:cs="黑体"/>
                <w:kern w:val="2"/>
                <w:sz w:val="18"/>
                <w:szCs w:val="18"/>
              </w:rPr>
              <w:t>4</w:t>
            </w:r>
          </w:p>
        </w:tc>
        <w:tc>
          <w:tcPr>
            <w:tcW w:w="282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jc w:val="both"/>
              <w:rPr>
                <w:rFonts w:ascii="宋体" w:hAnsi="宋体" w:cs="黑体"/>
                <w:kern w:val="2"/>
                <w:sz w:val="18"/>
                <w:szCs w:val="18"/>
              </w:rPr>
            </w:pPr>
            <w:r>
              <w:rPr>
                <w:rFonts w:hint="eastAsia" w:ascii="宋体" w:hAnsi="宋体" w:cs="黑体"/>
                <w:kern w:val="2"/>
                <w:sz w:val="18"/>
                <w:szCs w:val="18"/>
              </w:rPr>
              <w:t>教师讲解内容正确，概念准确，层次清楚，思路清晰，示范操作程序规范、熟练，方法正确。</w:t>
            </w:r>
          </w:p>
        </w:tc>
        <w:tc>
          <w:tcPr>
            <w:tcW w:w="28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jc w:val="both"/>
              <w:rPr>
                <w:rFonts w:ascii="宋体" w:hAnsi="宋体" w:cs="黑体"/>
                <w:kern w:val="2"/>
                <w:sz w:val="18"/>
                <w:szCs w:val="18"/>
              </w:rPr>
            </w:pPr>
            <w:r>
              <w:rPr>
                <w:rFonts w:hint="eastAsia" w:ascii="宋体" w:hAnsi="宋体" w:cs="黑体"/>
                <w:kern w:val="2"/>
                <w:sz w:val="18"/>
                <w:szCs w:val="18"/>
              </w:rPr>
              <w:t>教师讲解概念基本准确，原理基本正确，思路基本清晰，示范操作基本规范，方法基本正确。</w:t>
            </w:r>
          </w:p>
        </w:tc>
      </w:tr>
    </w:tbl>
    <w:p>
      <w:pPr>
        <w:widowControl w:val="0"/>
        <w:spacing w:after="0" w:line="240" w:lineRule="auto"/>
        <w:rPr>
          <w:rFonts w:hint="eastAsia" w:ascii="Times New Roman" w:hAnsi="Times New Roman"/>
          <w:b/>
          <w:bCs/>
          <w:kern w:val="2"/>
          <w:sz w:val="21"/>
          <w:szCs w:val="24"/>
        </w:rPr>
      </w:pPr>
    </w:p>
    <w:p>
      <w:pPr>
        <w:widowControl w:val="0"/>
        <w:spacing w:after="0" w:line="240" w:lineRule="auto"/>
        <w:jc w:val="right"/>
        <w:rPr>
          <w:rFonts w:ascii="宋体" w:hAnsi="宋体"/>
          <w:bCs/>
          <w:kern w:val="2"/>
          <w:sz w:val="21"/>
          <w:szCs w:val="21"/>
        </w:rPr>
      </w:pPr>
    </w:p>
    <w:p>
      <w:pPr>
        <w:widowControl w:val="0"/>
        <w:spacing w:after="0" w:line="240" w:lineRule="auto"/>
        <w:ind w:right="105"/>
        <w:jc w:val="right"/>
        <w:rPr>
          <w:rFonts w:hint="eastAsia" w:ascii="宋体" w:hAnsi="宋体"/>
          <w:bCs/>
          <w:kern w:val="2"/>
          <w:sz w:val="21"/>
          <w:szCs w:val="21"/>
        </w:rPr>
      </w:pPr>
    </w:p>
    <w:p>
      <w:pPr>
        <w:widowControl w:val="0"/>
        <w:spacing w:after="0" w:line="240" w:lineRule="auto"/>
        <w:jc w:val="right"/>
        <w:rPr>
          <w:rFonts w:ascii="宋体" w:hAnsi="宋体"/>
          <w:bCs/>
          <w:kern w:val="2"/>
          <w:sz w:val="21"/>
          <w:szCs w:val="21"/>
        </w:rPr>
      </w:pPr>
    </w:p>
    <w:p>
      <w:pPr>
        <w:widowControl w:val="0"/>
        <w:spacing w:after="0" w:line="240" w:lineRule="auto"/>
        <w:jc w:val="right"/>
        <w:rPr>
          <w:rFonts w:ascii="宋体" w:hAnsi="宋体"/>
          <w:bCs/>
          <w:kern w:val="2"/>
          <w:sz w:val="21"/>
          <w:szCs w:val="21"/>
        </w:rPr>
      </w:pPr>
      <w:r>
        <w:rPr>
          <w:rFonts w:hint="eastAsia" w:ascii="宋体" w:hAnsi="宋体"/>
          <w:bCs/>
          <w:kern w:val="2"/>
          <w:sz w:val="21"/>
          <w:szCs w:val="21"/>
        </w:rPr>
        <w:t>续表</w:t>
      </w:r>
    </w:p>
    <w:tbl>
      <w:tblPr>
        <w:tblStyle w:val="5"/>
        <w:tblpPr w:leftFromText="180" w:rightFromText="180" w:vertAnchor="text" w:horzAnchor="page" w:tblpXSpec="center" w:tblpY="101"/>
        <w:tblOverlap w:val="never"/>
        <w:tblW w:w="8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654"/>
        <w:gridCol w:w="604"/>
        <w:gridCol w:w="2803"/>
        <w:gridCol w:w="2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spacing w:after="0" w:line="216" w:lineRule="auto"/>
              <w:jc w:val="center"/>
              <w:rPr>
                <w:rFonts w:ascii="宋体" w:hAnsi="宋体" w:cs="黑体"/>
                <w:kern w:val="2"/>
                <w:sz w:val="18"/>
                <w:szCs w:val="18"/>
              </w:rPr>
            </w:pPr>
            <w:r>
              <w:rPr>
                <w:rFonts w:hint="eastAsia" w:ascii="宋体" w:hAnsi="宋体" w:cs="黑体"/>
                <w:kern w:val="2"/>
                <w:sz w:val="18"/>
                <w:szCs w:val="18"/>
              </w:rPr>
              <w:t>一级指标</w:t>
            </w:r>
          </w:p>
        </w:tc>
        <w:tc>
          <w:tcPr>
            <w:tcW w:w="16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spacing w:after="0" w:line="216" w:lineRule="auto"/>
              <w:jc w:val="center"/>
              <w:rPr>
                <w:rFonts w:ascii="宋体" w:hAnsi="宋体" w:cs="黑体"/>
                <w:kern w:val="2"/>
                <w:sz w:val="18"/>
                <w:szCs w:val="18"/>
              </w:rPr>
            </w:pPr>
            <w:r>
              <w:rPr>
                <w:rFonts w:hint="eastAsia" w:ascii="宋体" w:hAnsi="宋体" w:cs="黑体"/>
                <w:kern w:val="2"/>
                <w:sz w:val="18"/>
                <w:szCs w:val="18"/>
              </w:rPr>
              <w:t>二级指标</w:t>
            </w:r>
          </w:p>
        </w:tc>
        <w:tc>
          <w:tcPr>
            <w:tcW w:w="60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spacing w:after="0" w:line="216" w:lineRule="auto"/>
              <w:jc w:val="center"/>
              <w:rPr>
                <w:rFonts w:ascii="宋体" w:hAnsi="宋体" w:cs="黑体"/>
                <w:kern w:val="2"/>
                <w:sz w:val="18"/>
                <w:szCs w:val="18"/>
              </w:rPr>
            </w:pPr>
            <w:r>
              <w:rPr>
                <w:rFonts w:hint="eastAsia" w:ascii="宋体" w:hAnsi="宋体" w:cs="黑体"/>
                <w:kern w:val="2"/>
                <w:sz w:val="18"/>
                <w:szCs w:val="18"/>
              </w:rPr>
              <w:t>分值</w:t>
            </w:r>
          </w:p>
        </w:tc>
        <w:tc>
          <w:tcPr>
            <w:tcW w:w="568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spacing w:after="0" w:line="216" w:lineRule="auto"/>
              <w:jc w:val="center"/>
              <w:rPr>
                <w:rFonts w:ascii="宋体" w:hAnsi="宋体" w:cs="黑体"/>
                <w:kern w:val="2"/>
                <w:sz w:val="18"/>
                <w:szCs w:val="18"/>
              </w:rPr>
            </w:pPr>
            <w:r>
              <w:rPr>
                <w:rFonts w:hint="eastAsia" w:ascii="宋体" w:hAnsi="宋体" w:cs="黑体"/>
                <w:kern w:val="2"/>
                <w:sz w:val="18"/>
                <w:szCs w:val="18"/>
              </w:rPr>
              <w:t>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8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spacing w:after="0" w:line="216" w:lineRule="auto"/>
              <w:jc w:val="center"/>
              <w:rPr>
                <w:rFonts w:ascii="宋体" w:hAnsi="宋体" w:cs="黑体"/>
                <w:kern w:val="2"/>
                <w:sz w:val="18"/>
                <w:szCs w:val="18"/>
              </w:rPr>
            </w:pPr>
          </w:p>
        </w:tc>
        <w:tc>
          <w:tcPr>
            <w:tcW w:w="16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spacing w:after="0" w:line="216" w:lineRule="auto"/>
              <w:jc w:val="center"/>
              <w:rPr>
                <w:rFonts w:ascii="宋体" w:hAnsi="宋体" w:cs="黑体"/>
                <w:kern w:val="2"/>
                <w:sz w:val="18"/>
                <w:szCs w:val="18"/>
              </w:rPr>
            </w:pPr>
          </w:p>
        </w:tc>
        <w:tc>
          <w:tcPr>
            <w:tcW w:w="60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spacing w:after="0" w:line="216" w:lineRule="auto"/>
              <w:jc w:val="center"/>
              <w:rPr>
                <w:rFonts w:ascii="宋体" w:hAnsi="宋体" w:cs="黑体"/>
                <w:kern w:val="2"/>
                <w:sz w:val="18"/>
                <w:szCs w:val="18"/>
              </w:rPr>
            </w:pPr>
          </w:p>
        </w:tc>
        <w:tc>
          <w:tcPr>
            <w:tcW w:w="280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spacing w:after="0" w:line="216" w:lineRule="auto"/>
              <w:jc w:val="center"/>
              <w:rPr>
                <w:rFonts w:ascii="宋体" w:hAnsi="宋体" w:cs="黑体"/>
                <w:kern w:val="2"/>
                <w:sz w:val="18"/>
                <w:szCs w:val="18"/>
              </w:rPr>
            </w:pPr>
            <w:r>
              <w:rPr>
                <w:rFonts w:hint="eastAsia" w:ascii="宋体" w:hAnsi="宋体" w:cs="黑体"/>
                <w:kern w:val="2"/>
                <w:sz w:val="18"/>
                <w:szCs w:val="18"/>
              </w:rPr>
              <w:t>A</w:t>
            </w:r>
          </w:p>
        </w:tc>
        <w:tc>
          <w:tcPr>
            <w:tcW w:w="288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spacing w:after="0" w:line="216" w:lineRule="auto"/>
              <w:jc w:val="center"/>
              <w:rPr>
                <w:rFonts w:ascii="宋体" w:hAnsi="宋体" w:cs="黑体"/>
                <w:kern w:val="2"/>
                <w:sz w:val="18"/>
                <w:szCs w:val="18"/>
              </w:rPr>
            </w:pPr>
            <w:r>
              <w:rPr>
                <w:rFonts w:hint="eastAsia" w:ascii="宋体" w:hAnsi="宋体" w:cs="黑体"/>
                <w:kern w:val="2"/>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exact"/>
        </w:trPr>
        <w:tc>
          <w:tcPr>
            <w:tcW w:w="681" w:type="dxa"/>
            <w:vMerge w:val="restart"/>
            <w:tcBorders>
              <w:top w:val="single" w:color="000000" w:sz="8" w:space="0"/>
              <w:left w:val="single" w:color="000000" w:sz="8" w:space="0"/>
              <w:right w:val="single" w:color="000000" w:sz="8" w:space="0"/>
            </w:tcBorders>
            <w:shd w:val="clear" w:color="auto" w:fill="FFFFFF"/>
            <w:vAlign w:val="center"/>
          </w:tcPr>
          <w:p>
            <w:pPr>
              <w:widowControl w:val="0"/>
              <w:spacing w:after="0" w:line="216" w:lineRule="auto"/>
              <w:jc w:val="center"/>
              <w:rPr>
                <w:rFonts w:ascii="宋体" w:hAnsi="宋体" w:cs="黑体"/>
                <w:kern w:val="2"/>
                <w:sz w:val="18"/>
                <w:szCs w:val="18"/>
              </w:rPr>
            </w:pPr>
            <w:r>
              <w:rPr>
                <w:rFonts w:hint="eastAsia" w:ascii="宋体" w:hAnsi="宋体" w:cs="黑体"/>
                <w:kern w:val="2"/>
                <w:sz w:val="18"/>
                <w:szCs w:val="18"/>
              </w:rPr>
              <w:t>实验教学过程</w:t>
            </w:r>
          </w:p>
        </w:tc>
        <w:tc>
          <w:tcPr>
            <w:tcW w:w="1654" w:type="dxa"/>
            <w:tcBorders>
              <w:top w:val="single" w:color="000000" w:sz="8" w:space="0"/>
              <w:left w:val="single" w:color="000000" w:sz="8" w:space="0"/>
              <w:bottom w:val="single" w:color="auto" w:sz="4" w:space="0"/>
              <w:right w:val="single" w:color="000000" w:sz="8" w:space="0"/>
            </w:tcBorders>
            <w:shd w:val="clear" w:color="auto" w:fill="FFFFFF"/>
            <w:vAlign w:val="center"/>
          </w:tcPr>
          <w:p>
            <w:pPr>
              <w:widowControl w:val="0"/>
              <w:spacing w:after="0" w:line="216" w:lineRule="auto"/>
              <w:jc w:val="both"/>
              <w:rPr>
                <w:rFonts w:ascii="宋体" w:hAnsi="宋体" w:cs="黑体"/>
                <w:kern w:val="2"/>
                <w:sz w:val="18"/>
                <w:szCs w:val="18"/>
              </w:rPr>
            </w:pPr>
            <w:r>
              <w:rPr>
                <w:rFonts w:hint="eastAsia" w:ascii="宋体" w:hAnsi="宋体" w:cs="黑体"/>
                <w:kern w:val="2"/>
                <w:sz w:val="18"/>
                <w:szCs w:val="18"/>
              </w:rPr>
              <w:t>3.3实验指导</w:t>
            </w:r>
          </w:p>
          <w:p>
            <w:pPr>
              <w:widowControl w:val="0"/>
              <w:spacing w:after="0" w:line="216" w:lineRule="auto"/>
              <w:jc w:val="both"/>
              <w:rPr>
                <w:rFonts w:ascii="宋体" w:hAnsi="宋体" w:cs="黑体"/>
                <w:kern w:val="2"/>
                <w:sz w:val="18"/>
                <w:szCs w:val="18"/>
              </w:rPr>
            </w:pPr>
          </w:p>
        </w:tc>
        <w:tc>
          <w:tcPr>
            <w:tcW w:w="604" w:type="dxa"/>
            <w:tcBorders>
              <w:top w:val="single" w:color="000000" w:sz="8" w:space="0"/>
              <w:left w:val="single" w:color="000000" w:sz="8" w:space="0"/>
              <w:bottom w:val="single" w:color="auto" w:sz="4" w:space="0"/>
              <w:right w:val="single" w:color="000000" w:sz="8" w:space="0"/>
            </w:tcBorders>
            <w:shd w:val="clear" w:color="auto" w:fill="FFFFFF"/>
            <w:vAlign w:val="center"/>
          </w:tcPr>
          <w:p>
            <w:pPr>
              <w:widowControl w:val="0"/>
              <w:spacing w:after="0" w:line="216" w:lineRule="auto"/>
              <w:jc w:val="center"/>
              <w:rPr>
                <w:rFonts w:ascii="宋体" w:hAnsi="宋体" w:cs="黑体"/>
                <w:kern w:val="2"/>
                <w:sz w:val="18"/>
                <w:szCs w:val="18"/>
              </w:rPr>
            </w:pPr>
            <w:r>
              <w:rPr>
                <w:rFonts w:hint="eastAsia" w:ascii="宋体" w:hAnsi="宋体" w:cs="黑体"/>
                <w:kern w:val="2"/>
                <w:sz w:val="18"/>
                <w:szCs w:val="18"/>
              </w:rPr>
              <w:t>6</w:t>
            </w:r>
          </w:p>
        </w:tc>
        <w:tc>
          <w:tcPr>
            <w:tcW w:w="2803" w:type="dxa"/>
            <w:tcBorders>
              <w:top w:val="single" w:color="000000" w:sz="8" w:space="0"/>
              <w:left w:val="single" w:color="000000" w:sz="8" w:space="0"/>
              <w:bottom w:val="single" w:color="auto" w:sz="4" w:space="0"/>
              <w:right w:val="single" w:color="000000" w:sz="8" w:space="0"/>
            </w:tcBorders>
            <w:shd w:val="clear" w:color="auto" w:fill="FFFFFF"/>
            <w:vAlign w:val="center"/>
          </w:tcPr>
          <w:p>
            <w:pPr>
              <w:widowControl w:val="0"/>
              <w:spacing w:after="0" w:line="216" w:lineRule="auto"/>
              <w:jc w:val="both"/>
              <w:rPr>
                <w:rFonts w:ascii="宋体" w:hAnsi="宋体" w:cs="黑体"/>
                <w:kern w:val="2"/>
                <w:sz w:val="18"/>
                <w:szCs w:val="18"/>
              </w:rPr>
            </w:pPr>
            <w:r>
              <w:rPr>
                <w:rFonts w:hint="eastAsia" w:ascii="宋体" w:hAnsi="宋体" w:cs="黑体"/>
                <w:kern w:val="2"/>
                <w:sz w:val="18"/>
                <w:szCs w:val="18"/>
              </w:rPr>
              <w:t>指导教师和实验技术人员要求严格，指导和辅导认真，严守工作岗位。</w:t>
            </w:r>
          </w:p>
          <w:p>
            <w:pPr>
              <w:widowControl w:val="0"/>
              <w:spacing w:after="0" w:line="216" w:lineRule="auto"/>
              <w:jc w:val="both"/>
              <w:rPr>
                <w:rFonts w:ascii="宋体" w:hAnsi="宋体" w:cs="黑体"/>
                <w:kern w:val="2"/>
                <w:sz w:val="18"/>
                <w:szCs w:val="18"/>
              </w:rPr>
            </w:pPr>
          </w:p>
        </w:tc>
        <w:tc>
          <w:tcPr>
            <w:tcW w:w="2882" w:type="dxa"/>
            <w:tcBorders>
              <w:top w:val="single" w:color="000000" w:sz="8" w:space="0"/>
              <w:left w:val="single" w:color="000000" w:sz="8" w:space="0"/>
              <w:bottom w:val="single" w:color="auto" w:sz="4" w:space="0"/>
              <w:right w:val="single" w:color="000000" w:sz="8" w:space="0"/>
            </w:tcBorders>
            <w:shd w:val="clear" w:color="auto" w:fill="FFFFFF"/>
            <w:vAlign w:val="center"/>
          </w:tcPr>
          <w:p>
            <w:pPr>
              <w:widowControl w:val="0"/>
              <w:spacing w:after="0" w:line="216" w:lineRule="auto"/>
              <w:jc w:val="both"/>
              <w:rPr>
                <w:rFonts w:ascii="宋体" w:hAnsi="宋体" w:cs="黑体"/>
                <w:kern w:val="2"/>
                <w:sz w:val="18"/>
                <w:szCs w:val="18"/>
              </w:rPr>
            </w:pPr>
            <w:r>
              <w:rPr>
                <w:rFonts w:hint="eastAsia" w:ascii="宋体" w:hAnsi="宋体" w:cs="黑体"/>
                <w:kern w:val="2"/>
                <w:sz w:val="18"/>
                <w:szCs w:val="18"/>
              </w:rPr>
              <w:t>指导教师和实验技术人员指导和辅导较认真，要求较严格，能履行本职工作。</w:t>
            </w:r>
          </w:p>
          <w:p>
            <w:pPr>
              <w:widowControl w:val="0"/>
              <w:spacing w:after="0" w:line="216" w:lineRule="auto"/>
              <w:jc w:val="both"/>
              <w:rPr>
                <w:rFonts w:ascii="宋体" w:hAnsi="宋体" w:cs="黑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exact"/>
        </w:trPr>
        <w:tc>
          <w:tcPr>
            <w:tcW w:w="681" w:type="dxa"/>
            <w:vMerge w:val="continue"/>
            <w:tcBorders>
              <w:left w:val="single" w:color="000000" w:sz="8" w:space="0"/>
              <w:bottom w:val="single" w:color="000000" w:sz="8" w:space="0"/>
              <w:right w:val="single" w:color="000000" w:sz="8" w:space="0"/>
            </w:tcBorders>
            <w:shd w:val="clear" w:color="auto" w:fill="FFFFFF"/>
            <w:vAlign w:val="center"/>
          </w:tcPr>
          <w:p>
            <w:pPr>
              <w:widowControl w:val="0"/>
              <w:spacing w:after="0" w:line="216" w:lineRule="auto"/>
              <w:jc w:val="center"/>
              <w:rPr>
                <w:rFonts w:ascii="宋体" w:hAnsi="宋体" w:cs="黑体"/>
                <w:kern w:val="2"/>
                <w:sz w:val="18"/>
                <w:szCs w:val="18"/>
              </w:rPr>
            </w:pPr>
          </w:p>
        </w:tc>
        <w:tc>
          <w:tcPr>
            <w:tcW w:w="1654" w:type="dxa"/>
            <w:tcBorders>
              <w:top w:val="single" w:color="auto" w:sz="4" w:space="0"/>
              <w:left w:val="single" w:color="000000" w:sz="8" w:space="0"/>
              <w:bottom w:val="single" w:color="000000" w:sz="8" w:space="0"/>
              <w:right w:val="single" w:color="000000" w:sz="8" w:space="0"/>
            </w:tcBorders>
            <w:shd w:val="clear" w:color="auto" w:fill="FFFFFF"/>
            <w:vAlign w:val="center"/>
          </w:tcPr>
          <w:p>
            <w:pPr>
              <w:widowControl w:val="0"/>
              <w:spacing w:after="0" w:line="216" w:lineRule="auto"/>
              <w:jc w:val="both"/>
              <w:rPr>
                <w:rFonts w:ascii="宋体" w:hAnsi="宋体" w:cs="黑体"/>
                <w:kern w:val="2"/>
                <w:sz w:val="18"/>
                <w:szCs w:val="18"/>
              </w:rPr>
            </w:pPr>
            <w:r>
              <w:rPr>
                <w:rFonts w:hint="eastAsia" w:ascii="宋体" w:hAnsi="宋体" w:cs="黑体"/>
                <w:kern w:val="2"/>
                <w:sz w:val="18"/>
                <w:szCs w:val="18"/>
              </w:rPr>
              <w:t>3.4学生实验</w:t>
            </w:r>
          </w:p>
          <w:p>
            <w:pPr>
              <w:widowControl w:val="0"/>
              <w:spacing w:after="0" w:line="216" w:lineRule="auto"/>
              <w:jc w:val="both"/>
              <w:rPr>
                <w:rFonts w:ascii="宋体" w:hAnsi="宋体" w:cs="黑体"/>
                <w:kern w:val="2"/>
                <w:sz w:val="18"/>
                <w:szCs w:val="18"/>
              </w:rPr>
            </w:pPr>
          </w:p>
        </w:tc>
        <w:tc>
          <w:tcPr>
            <w:tcW w:w="604" w:type="dxa"/>
            <w:tcBorders>
              <w:top w:val="single" w:color="auto" w:sz="4" w:space="0"/>
              <w:left w:val="single" w:color="000000" w:sz="8" w:space="0"/>
              <w:bottom w:val="single" w:color="000000" w:sz="8" w:space="0"/>
              <w:right w:val="single" w:color="000000" w:sz="8" w:space="0"/>
            </w:tcBorders>
            <w:shd w:val="clear" w:color="auto" w:fill="FFFFFF"/>
            <w:vAlign w:val="center"/>
          </w:tcPr>
          <w:p>
            <w:pPr>
              <w:widowControl w:val="0"/>
              <w:spacing w:after="0" w:line="216" w:lineRule="auto"/>
              <w:jc w:val="center"/>
              <w:rPr>
                <w:rFonts w:ascii="宋体" w:hAnsi="宋体" w:cs="黑体"/>
                <w:kern w:val="2"/>
                <w:sz w:val="18"/>
                <w:szCs w:val="18"/>
              </w:rPr>
            </w:pPr>
            <w:r>
              <w:rPr>
                <w:rFonts w:hint="eastAsia" w:ascii="宋体" w:hAnsi="宋体" w:cs="黑体"/>
                <w:kern w:val="2"/>
                <w:sz w:val="18"/>
                <w:szCs w:val="18"/>
              </w:rPr>
              <w:t>6</w:t>
            </w:r>
          </w:p>
        </w:tc>
        <w:tc>
          <w:tcPr>
            <w:tcW w:w="2803" w:type="dxa"/>
            <w:tcBorders>
              <w:top w:val="single" w:color="auto" w:sz="4" w:space="0"/>
              <w:left w:val="single" w:color="000000" w:sz="8" w:space="0"/>
              <w:bottom w:val="single" w:color="000000" w:sz="8" w:space="0"/>
              <w:right w:val="single" w:color="000000" w:sz="8" w:space="0"/>
            </w:tcBorders>
            <w:shd w:val="clear" w:color="auto" w:fill="FFFFFF"/>
            <w:vAlign w:val="center"/>
          </w:tcPr>
          <w:p>
            <w:pPr>
              <w:widowControl w:val="0"/>
              <w:spacing w:after="0" w:line="216" w:lineRule="auto"/>
              <w:jc w:val="both"/>
              <w:rPr>
                <w:rFonts w:ascii="宋体" w:hAnsi="宋体" w:cs="黑体"/>
                <w:kern w:val="2"/>
                <w:sz w:val="18"/>
                <w:szCs w:val="18"/>
              </w:rPr>
            </w:pPr>
            <w:r>
              <w:rPr>
                <w:rFonts w:hint="eastAsia" w:ascii="宋体" w:hAnsi="宋体" w:cs="黑体"/>
                <w:kern w:val="2"/>
                <w:sz w:val="18"/>
                <w:szCs w:val="18"/>
              </w:rPr>
              <w:t>学生独立操作，仔细观察实验现象，认真记录、处理实验数据，实验结果正确，无安全事故发生。</w:t>
            </w:r>
          </w:p>
          <w:p>
            <w:pPr>
              <w:widowControl w:val="0"/>
              <w:spacing w:after="0" w:line="216" w:lineRule="auto"/>
              <w:jc w:val="both"/>
              <w:rPr>
                <w:rFonts w:ascii="宋体" w:hAnsi="宋体" w:cs="黑体"/>
                <w:kern w:val="2"/>
                <w:sz w:val="18"/>
                <w:szCs w:val="18"/>
              </w:rPr>
            </w:pPr>
          </w:p>
        </w:tc>
        <w:tc>
          <w:tcPr>
            <w:tcW w:w="2882" w:type="dxa"/>
            <w:tcBorders>
              <w:top w:val="single" w:color="auto" w:sz="4" w:space="0"/>
              <w:left w:val="single" w:color="000000" w:sz="8" w:space="0"/>
              <w:bottom w:val="single" w:color="000000" w:sz="8" w:space="0"/>
              <w:right w:val="single" w:color="000000" w:sz="8" w:space="0"/>
            </w:tcBorders>
            <w:shd w:val="clear" w:color="auto" w:fill="FFFFFF"/>
            <w:vAlign w:val="center"/>
          </w:tcPr>
          <w:p>
            <w:pPr>
              <w:widowControl w:val="0"/>
              <w:spacing w:after="0" w:line="216" w:lineRule="auto"/>
              <w:jc w:val="both"/>
              <w:rPr>
                <w:rFonts w:ascii="宋体" w:hAnsi="宋体" w:cs="黑体"/>
                <w:kern w:val="2"/>
                <w:sz w:val="18"/>
                <w:szCs w:val="18"/>
              </w:rPr>
            </w:pPr>
            <w:r>
              <w:rPr>
                <w:rFonts w:hint="eastAsia" w:ascii="宋体" w:hAnsi="宋体" w:cs="黑体"/>
                <w:kern w:val="2"/>
                <w:sz w:val="18"/>
                <w:szCs w:val="18"/>
              </w:rPr>
              <w:t>学生基本能独立操作，较仔细观察实验现象、记录实验数据，实验结果基本正确，无安全事故发生。</w:t>
            </w:r>
          </w:p>
          <w:p>
            <w:pPr>
              <w:widowControl w:val="0"/>
              <w:spacing w:after="0" w:line="216" w:lineRule="auto"/>
              <w:jc w:val="both"/>
              <w:rPr>
                <w:rFonts w:ascii="宋体" w:hAnsi="宋体" w:cs="黑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exact"/>
        </w:trPr>
        <w:tc>
          <w:tcPr>
            <w:tcW w:w="681" w:type="dxa"/>
            <w:vMerge w:val="restart"/>
            <w:tcBorders>
              <w:top w:val="single" w:color="000000" w:sz="8" w:space="0"/>
              <w:left w:val="single" w:color="000000" w:sz="8" w:space="0"/>
              <w:right w:val="single" w:color="000000" w:sz="8" w:space="0"/>
            </w:tcBorders>
            <w:shd w:val="clear" w:color="auto" w:fill="FFFFFF"/>
            <w:vAlign w:val="center"/>
          </w:tcPr>
          <w:p>
            <w:pPr>
              <w:widowControl w:val="0"/>
              <w:spacing w:after="0" w:line="216" w:lineRule="auto"/>
              <w:jc w:val="center"/>
              <w:rPr>
                <w:rFonts w:ascii="宋体" w:hAnsi="宋体" w:cs="黑体"/>
                <w:kern w:val="2"/>
                <w:sz w:val="18"/>
                <w:szCs w:val="18"/>
              </w:rPr>
            </w:pPr>
            <w:r>
              <w:rPr>
                <w:rFonts w:hint="eastAsia" w:ascii="宋体" w:hAnsi="宋体" w:cs="黑体"/>
                <w:kern w:val="2"/>
                <w:sz w:val="18"/>
                <w:szCs w:val="18"/>
              </w:rPr>
              <w:t>实验教学方法与手段</w:t>
            </w:r>
          </w:p>
        </w:tc>
        <w:tc>
          <w:tcPr>
            <w:tcW w:w="1654" w:type="dxa"/>
            <w:tcBorders>
              <w:top w:val="single" w:color="000000" w:sz="8" w:space="0"/>
              <w:left w:val="single" w:color="000000" w:sz="8" w:space="0"/>
              <w:bottom w:val="single" w:color="auto" w:sz="4" w:space="0"/>
              <w:right w:val="single" w:color="000000" w:sz="8" w:space="0"/>
            </w:tcBorders>
            <w:shd w:val="clear" w:color="auto" w:fill="FFFFFF"/>
            <w:vAlign w:val="center"/>
          </w:tcPr>
          <w:p>
            <w:pPr>
              <w:widowControl w:val="0"/>
              <w:spacing w:after="0" w:line="216" w:lineRule="auto"/>
              <w:jc w:val="both"/>
              <w:rPr>
                <w:rFonts w:ascii="宋体" w:hAnsi="宋体" w:cs="黑体"/>
                <w:kern w:val="2"/>
                <w:sz w:val="18"/>
                <w:szCs w:val="18"/>
              </w:rPr>
            </w:pPr>
            <w:r>
              <w:rPr>
                <w:rFonts w:hint="eastAsia" w:ascii="宋体" w:hAnsi="宋体" w:cs="黑体"/>
                <w:kern w:val="2"/>
                <w:sz w:val="18"/>
                <w:szCs w:val="18"/>
              </w:rPr>
              <w:t>4.1实验教学方法</w:t>
            </w:r>
          </w:p>
          <w:p>
            <w:pPr>
              <w:widowControl w:val="0"/>
              <w:spacing w:after="0" w:line="216" w:lineRule="auto"/>
              <w:jc w:val="both"/>
              <w:rPr>
                <w:rFonts w:ascii="宋体" w:hAnsi="宋体" w:cs="黑体"/>
                <w:kern w:val="2"/>
                <w:sz w:val="18"/>
                <w:szCs w:val="18"/>
              </w:rPr>
            </w:pPr>
          </w:p>
        </w:tc>
        <w:tc>
          <w:tcPr>
            <w:tcW w:w="604" w:type="dxa"/>
            <w:tcBorders>
              <w:top w:val="single" w:color="000000" w:sz="8" w:space="0"/>
              <w:left w:val="single" w:color="000000" w:sz="8" w:space="0"/>
              <w:bottom w:val="single" w:color="auto" w:sz="4" w:space="0"/>
              <w:right w:val="single" w:color="000000" w:sz="8" w:space="0"/>
            </w:tcBorders>
            <w:shd w:val="clear" w:color="auto" w:fill="FFFFFF"/>
            <w:vAlign w:val="center"/>
          </w:tcPr>
          <w:p>
            <w:pPr>
              <w:widowControl w:val="0"/>
              <w:spacing w:after="0" w:line="216" w:lineRule="auto"/>
              <w:jc w:val="center"/>
              <w:rPr>
                <w:rFonts w:ascii="宋体" w:hAnsi="宋体" w:cs="黑体"/>
                <w:kern w:val="2"/>
                <w:sz w:val="18"/>
                <w:szCs w:val="18"/>
              </w:rPr>
            </w:pPr>
            <w:r>
              <w:rPr>
                <w:rFonts w:hint="eastAsia" w:ascii="宋体" w:hAnsi="宋体" w:cs="黑体"/>
                <w:kern w:val="2"/>
                <w:sz w:val="18"/>
                <w:szCs w:val="18"/>
              </w:rPr>
              <w:t>6</w:t>
            </w:r>
          </w:p>
        </w:tc>
        <w:tc>
          <w:tcPr>
            <w:tcW w:w="2803" w:type="dxa"/>
            <w:tcBorders>
              <w:top w:val="single" w:color="000000" w:sz="8" w:space="0"/>
              <w:left w:val="single" w:color="000000" w:sz="8" w:space="0"/>
              <w:bottom w:val="single" w:color="auto" w:sz="4" w:space="0"/>
              <w:right w:val="single" w:color="000000" w:sz="8" w:space="0"/>
            </w:tcBorders>
            <w:shd w:val="clear" w:color="auto" w:fill="FFFFFF"/>
            <w:vAlign w:val="center"/>
          </w:tcPr>
          <w:p>
            <w:pPr>
              <w:widowControl w:val="0"/>
              <w:spacing w:after="0" w:line="216" w:lineRule="auto"/>
              <w:jc w:val="both"/>
              <w:rPr>
                <w:rFonts w:ascii="宋体" w:hAnsi="宋体" w:cs="黑体"/>
                <w:kern w:val="2"/>
                <w:sz w:val="18"/>
                <w:szCs w:val="18"/>
              </w:rPr>
            </w:pPr>
            <w:r>
              <w:rPr>
                <w:rFonts w:hint="eastAsia" w:ascii="宋体" w:hAnsi="宋体" w:cs="黑体"/>
                <w:kern w:val="2"/>
                <w:sz w:val="18"/>
                <w:szCs w:val="18"/>
              </w:rPr>
              <w:t>能以学生为中心，开展自主式、合作式、研究式为主的实验教学方式，学生兴趣高，效果好。</w:t>
            </w:r>
          </w:p>
          <w:p>
            <w:pPr>
              <w:widowControl w:val="0"/>
              <w:spacing w:after="0" w:line="216" w:lineRule="auto"/>
              <w:jc w:val="both"/>
              <w:rPr>
                <w:rFonts w:ascii="宋体" w:hAnsi="宋体" w:cs="黑体"/>
                <w:kern w:val="2"/>
                <w:sz w:val="18"/>
                <w:szCs w:val="18"/>
              </w:rPr>
            </w:pPr>
          </w:p>
        </w:tc>
        <w:tc>
          <w:tcPr>
            <w:tcW w:w="2882" w:type="dxa"/>
            <w:tcBorders>
              <w:top w:val="single" w:color="000000" w:sz="8" w:space="0"/>
              <w:left w:val="single" w:color="000000" w:sz="8" w:space="0"/>
              <w:bottom w:val="single" w:color="auto" w:sz="4" w:space="0"/>
              <w:right w:val="single" w:color="000000" w:sz="8" w:space="0"/>
            </w:tcBorders>
            <w:shd w:val="clear" w:color="auto" w:fill="FFFFFF"/>
            <w:vAlign w:val="center"/>
          </w:tcPr>
          <w:p>
            <w:pPr>
              <w:widowControl w:val="0"/>
              <w:spacing w:after="0" w:line="216" w:lineRule="auto"/>
              <w:jc w:val="both"/>
              <w:rPr>
                <w:rFonts w:ascii="宋体" w:hAnsi="宋体" w:cs="黑体"/>
                <w:kern w:val="2"/>
                <w:sz w:val="18"/>
                <w:szCs w:val="18"/>
              </w:rPr>
            </w:pPr>
            <w:r>
              <w:rPr>
                <w:rFonts w:hint="eastAsia" w:ascii="宋体" w:hAnsi="宋体" w:cs="黑体"/>
                <w:kern w:val="2"/>
                <w:sz w:val="18"/>
                <w:szCs w:val="18"/>
              </w:rPr>
              <w:t>基本能以学生为中心，开展自主式、合作式、研究式为主的实验教学方式，学生有一定的兴趣。</w:t>
            </w:r>
          </w:p>
          <w:p>
            <w:pPr>
              <w:widowControl w:val="0"/>
              <w:spacing w:after="0" w:line="216" w:lineRule="auto"/>
              <w:jc w:val="both"/>
              <w:rPr>
                <w:rFonts w:ascii="宋体" w:hAnsi="宋体" w:cs="黑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exact"/>
        </w:trPr>
        <w:tc>
          <w:tcPr>
            <w:tcW w:w="681" w:type="dxa"/>
            <w:vMerge w:val="continue"/>
            <w:tcBorders>
              <w:left w:val="single" w:color="000000" w:sz="8" w:space="0"/>
              <w:right w:val="single" w:color="000000" w:sz="8" w:space="0"/>
            </w:tcBorders>
            <w:shd w:val="clear" w:color="auto" w:fill="FFFFFF"/>
            <w:vAlign w:val="center"/>
          </w:tcPr>
          <w:p>
            <w:pPr>
              <w:widowControl w:val="0"/>
              <w:spacing w:after="0" w:line="216" w:lineRule="auto"/>
              <w:jc w:val="center"/>
              <w:rPr>
                <w:rFonts w:ascii="宋体" w:hAnsi="宋体" w:cs="黑体"/>
                <w:kern w:val="2"/>
                <w:sz w:val="18"/>
                <w:szCs w:val="18"/>
              </w:rPr>
            </w:pPr>
          </w:p>
        </w:tc>
        <w:tc>
          <w:tcPr>
            <w:tcW w:w="1654" w:type="dxa"/>
            <w:tcBorders>
              <w:top w:val="single" w:color="auto" w:sz="4" w:space="0"/>
              <w:left w:val="single" w:color="000000" w:sz="8" w:space="0"/>
              <w:bottom w:val="single" w:color="auto" w:sz="4" w:space="0"/>
              <w:right w:val="single" w:color="000000" w:sz="8" w:space="0"/>
            </w:tcBorders>
            <w:shd w:val="clear" w:color="auto" w:fill="FFFFFF"/>
            <w:vAlign w:val="center"/>
          </w:tcPr>
          <w:p>
            <w:pPr>
              <w:widowControl w:val="0"/>
              <w:spacing w:after="0" w:line="216" w:lineRule="auto"/>
              <w:jc w:val="both"/>
              <w:rPr>
                <w:rFonts w:ascii="宋体" w:hAnsi="宋体" w:cs="黑体"/>
                <w:kern w:val="2"/>
                <w:sz w:val="18"/>
                <w:szCs w:val="18"/>
              </w:rPr>
            </w:pPr>
            <w:r>
              <w:rPr>
                <w:rFonts w:hint="eastAsia" w:ascii="宋体" w:hAnsi="宋体" w:cs="黑体"/>
                <w:kern w:val="2"/>
                <w:sz w:val="18"/>
                <w:szCs w:val="18"/>
              </w:rPr>
              <w:t>4.2实验室开放</w:t>
            </w:r>
          </w:p>
          <w:p>
            <w:pPr>
              <w:widowControl w:val="0"/>
              <w:spacing w:after="0" w:line="216" w:lineRule="auto"/>
              <w:jc w:val="both"/>
              <w:rPr>
                <w:rFonts w:ascii="宋体" w:hAnsi="宋体" w:cs="黑体"/>
                <w:kern w:val="2"/>
                <w:sz w:val="18"/>
                <w:szCs w:val="18"/>
              </w:rPr>
            </w:pPr>
          </w:p>
        </w:tc>
        <w:tc>
          <w:tcPr>
            <w:tcW w:w="604" w:type="dxa"/>
            <w:tcBorders>
              <w:top w:val="single" w:color="auto" w:sz="4" w:space="0"/>
              <w:left w:val="single" w:color="000000" w:sz="8" w:space="0"/>
              <w:bottom w:val="single" w:color="auto" w:sz="4" w:space="0"/>
              <w:right w:val="single" w:color="000000" w:sz="8" w:space="0"/>
            </w:tcBorders>
            <w:shd w:val="clear" w:color="auto" w:fill="FFFFFF"/>
            <w:vAlign w:val="center"/>
          </w:tcPr>
          <w:p>
            <w:pPr>
              <w:widowControl w:val="0"/>
              <w:spacing w:after="0" w:line="216" w:lineRule="auto"/>
              <w:jc w:val="center"/>
              <w:rPr>
                <w:rFonts w:ascii="宋体" w:hAnsi="宋体" w:cs="黑体"/>
                <w:kern w:val="2"/>
                <w:sz w:val="18"/>
                <w:szCs w:val="18"/>
              </w:rPr>
            </w:pPr>
            <w:r>
              <w:rPr>
                <w:rFonts w:hint="eastAsia" w:ascii="宋体" w:hAnsi="宋体" w:cs="黑体"/>
                <w:kern w:val="2"/>
                <w:sz w:val="18"/>
                <w:szCs w:val="18"/>
              </w:rPr>
              <w:t>5</w:t>
            </w:r>
          </w:p>
        </w:tc>
        <w:tc>
          <w:tcPr>
            <w:tcW w:w="2803" w:type="dxa"/>
            <w:tcBorders>
              <w:top w:val="single" w:color="auto" w:sz="4" w:space="0"/>
              <w:left w:val="single" w:color="000000" w:sz="8" w:space="0"/>
              <w:bottom w:val="single" w:color="auto" w:sz="4" w:space="0"/>
              <w:right w:val="single" w:color="000000" w:sz="8" w:space="0"/>
            </w:tcBorders>
            <w:shd w:val="clear" w:color="auto" w:fill="FFFFFF"/>
            <w:vAlign w:val="center"/>
          </w:tcPr>
          <w:p>
            <w:pPr>
              <w:widowControl w:val="0"/>
              <w:spacing w:after="0" w:line="216" w:lineRule="auto"/>
              <w:jc w:val="both"/>
              <w:rPr>
                <w:rFonts w:ascii="宋体" w:hAnsi="宋体" w:cs="黑体"/>
                <w:kern w:val="2"/>
                <w:sz w:val="18"/>
                <w:szCs w:val="18"/>
              </w:rPr>
            </w:pPr>
            <w:r>
              <w:rPr>
                <w:rFonts w:hint="eastAsia" w:ascii="宋体" w:hAnsi="宋体" w:cs="黑体"/>
                <w:kern w:val="2"/>
                <w:sz w:val="18"/>
                <w:szCs w:val="18"/>
              </w:rPr>
              <w:t>重视实验室开放，开放时间长、范围广，开放形式多样，效果好。</w:t>
            </w:r>
          </w:p>
        </w:tc>
        <w:tc>
          <w:tcPr>
            <w:tcW w:w="2882" w:type="dxa"/>
            <w:tcBorders>
              <w:top w:val="single" w:color="auto" w:sz="4" w:space="0"/>
              <w:left w:val="single" w:color="000000" w:sz="8" w:space="0"/>
              <w:bottom w:val="single" w:color="auto" w:sz="4" w:space="0"/>
              <w:right w:val="single" w:color="000000" w:sz="8" w:space="0"/>
            </w:tcBorders>
            <w:shd w:val="clear" w:color="auto" w:fill="FFFFFF"/>
            <w:vAlign w:val="center"/>
          </w:tcPr>
          <w:p>
            <w:pPr>
              <w:widowControl w:val="0"/>
              <w:spacing w:after="0" w:line="216" w:lineRule="auto"/>
              <w:jc w:val="both"/>
              <w:rPr>
                <w:rFonts w:ascii="宋体" w:hAnsi="宋体" w:cs="黑体"/>
                <w:kern w:val="2"/>
                <w:sz w:val="18"/>
                <w:szCs w:val="18"/>
              </w:rPr>
            </w:pPr>
            <w:r>
              <w:rPr>
                <w:rFonts w:hint="eastAsia" w:ascii="宋体" w:hAnsi="宋体" w:cs="黑体"/>
                <w:kern w:val="2"/>
                <w:sz w:val="18"/>
                <w:szCs w:val="18"/>
              </w:rPr>
              <w:t>实验室在一定时间和范围面向学生开放，开放形式多样，有一定的效果。</w:t>
            </w:r>
          </w:p>
          <w:p>
            <w:pPr>
              <w:widowControl w:val="0"/>
              <w:spacing w:after="0" w:line="216" w:lineRule="auto"/>
              <w:jc w:val="both"/>
              <w:rPr>
                <w:rFonts w:ascii="宋体" w:hAnsi="宋体" w:cs="黑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exact"/>
        </w:trPr>
        <w:tc>
          <w:tcPr>
            <w:tcW w:w="681" w:type="dxa"/>
            <w:vMerge w:val="continue"/>
            <w:tcBorders>
              <w:left w:val="single" w:color="000000" w:sz="8" w:space="0"/>
              <w:right w:val="single" w:color="000000" w:sz="8" w:space="0"/>
            </w:tcBorders>
            <w:shd w:val="clear" w:color="auto" w:fill="FFFFFF"/>
            <w:vAlign w:val="center"/>
          </w:tcPr>
          <w:p>
            <w:pPr>
              <w:widowControl w:val="0"/>
              <w:spacing w:after="0" w:line="216" w:lineRule="auto"/>
              <w:jc w:val="center"/>
              <w:rPr>
                <w:rFonts w:ascii="宋体" w:hAnsi="宋体" w:cs="黑体"/>
                <w:kern w:val="2"/>
                <w:sz w:val="18"/>
                <w:szCs w:val="18"/>
              </w:rPr>
            </w:pPr>
          </w:p>
        </w:tc>
        <w:tc>
          <w:tcPr>
            <w:tcW w:w="1654" w:type="dxa"/>
            <w:tcBorders>
              <w:top w:val="single" w:color="auto" w:sz="4" w:space="0"/>
              <w:left w:val="single" w:color="000000" w:sz="8" w:space="0"/>
              <w:bottom w:val="single" w:color="auto" w:sz="4" w:space="0"/>
              <w:right w:val="single" w:color="000000" w:sz="8" w:space="0"/>
            </w:tcBorders>
            <w:shd w:val="clear" w:color="auto" w:fill="FFFFFF"/>
            <w:vAlign w:val="center"/>
          </w:tcPr>
          <w:p>
            <w:pPr>
              <w:widowControl w:val="0"/>
              <w:spacing w:after="0" w:line="216" w:lineRule="auto"/>
              <w:jc w:val="both"/>
              <w:rPr>
                <w:rFonts w:ascii="宋体" w:hAnsi="宋体" w:cs="黑体"/>
                <w:kern w:val="2"/>
                <w:sz w:val="18"/>
                <w:szCs w:val="18"/>
              </w:rPr>
            </w:pPr>
            <w:r>
              <w:rPr>
                <w:rFonts w:hint="eastAsia" w:ascii="宋体" w:hAnsi="宋体" w:cs="黑体"/>
                <w:kern w:val="2"/>
                <w:sz w:val="18"/>
                <w:szCs w:val="18"/>
              </w:rPr>
              <w:t>4.3实验教学手段</w:t>
            </w:r>
          </w:p>
          <w:p>
            <w:pPr>
              <w:widowControl w:val="0"/>
              <w:spacing w:after="0" w:line="216" w:lineRule="auto"/>
              <w:jc w:val="both"/>
              <w:rPr>
                <w:rFonts w:ascii="宋体" w:hAnsi="宋体" w:cs="黑体"/>
                <w:kern w:val="2"/>
                <w:sz w:val="18"/>
                <w:szCs w:val="18"/>
              </w:rPr>
            </w:pPr>
          </w:p>
        </w:tc>
        <w:tc>
          <w:tcPr>
            <w:tcW w:w="604" w:type="dxa"/>
            <w:tcBorders>
              <w:top w:val="single" w:color="auto" w:sz="4" w:space="0"/>
              <w:left w:val="single" w:color="000000" w:sz="8" w:space="0"/>
              <w:bottom w:val="single" w:color="auto" w:sz="4" w:space="0"/>
              <w:right w:val="single" w:color="000000" w:sz="8" w:space="0"/>
            </w:tcBorders>
            <w:shd w:val="clear" w:color="auto" w:fill="FFFFFF"/>
            <w:vAlign w:val="center"/>
          </w:tcPr>
          <w:p>
            <w:pPr>
              <w:widowControl w:val="0"/>
              <w:spacing w:after="0" w:line="216" w:lineRule="auto"/>
              <w:jc w:val="center"/>
              <w:rPr>
                <w:rFonts w:ascii="宋体" w:hAnsi="宋体" w:cs="黑体"/>
                <w:kern w:val="2"/>
                <w:sz w:val="18"/>
                <w:szCs w:val="18"/>
              </w:rPr>
            </w:pPr>
            <w:r>
              <w:rPr>
                <w:rFonts w:hint="eastAsia" w:ascii="宋体" w:hAnsi="宋体" w:cs="黑体"/>
                <w:kern w:val="2"/>
                <w:sz w:val="18"/>
                <w:szCs w:val="18"/>
              </w:rPr>
              <w:t>4</w:t>
            </w:r>
          </w:p>
        </w:tc>
        <w:tc>
          <w:tcPr>
            <w:tcW w:w="2803" w:type="dxa"/>
            <w:tcBorders>
              <w:top w:val="single" w:color="auto" w:sz="4" w:space="0"/>
              <w:left w:val="single" w:color="000000" w:sz="8" w:space="0"/>
              <w:bottom w:val="single" w:color="auto" w:sz="4" w:space="0"/>
              <w:right w:val="single" w:color="000000" w:sz="8" w:space="0"/>
            </w:tcBorders>
            <w:shd w:val="clear" w:color="auto" w:fill="FFFFFF"/>
            <w:vAlign w:val="center"/>
          </w:tcPr>
          <w:p>
            <w:pPr>
              <w:widowControl w:val="0"/>
              <w:spacing w:after="0" w:line="216" w:lineRule="auto"/>
              <w:jc w:val="both"/>
              <w:rPr>
                <w:rFonts w:ascii="宋体" w:hAnsi="宋体" w:cs="黑体"/>
                <w:kern w:val="2"/>
                <w:sz w:val="18"/>
                <w:szCs w:val="18"/>
              </w:rPr>
            </w:pPr>
            <w:r>
              <w:rPr>
                <w:rFonts w:hint="eastAsia" w:ascii="宋体" w:hAnsi="宋体" w:cs="黑体"/>
                <w:kern w:val="2"/>
                <w:sz w:val="18"/>
                <w:szCs w:val="18"/>
              </w:rPr>
              <w:t>能引进新科技成果，采用网络和计算机仿真实验。</w:t>
            </w:r>
          </w:p>
          <w:p>
            <w:pPr>
              <w:widowControl w:val="0"/>
              <w:spacing w:after="0" w:line="216" w:lineRule="auto"/>
              <w:jc w:val="both"/>
              <w:rPr>
                <w:rFonts w:ascii="宋体" w:hAnsi="宋体" w:cs="黑体"/>
                <w:kern w:val="2"/>
                <w:sz w:val="18"/>
                <w:szCs w:val="18"/>
              </w:rPr>
            </w:pPr>
          </w:p>
        </w:tc>
        <w:tc>
          <w:tcPr>
            <w:tcW w:w="2882" w:type="dxa"/>
            <w:tcBorders>
              <w:top w:val="single" w:color="auto" w:sz="4" w:space="0"/>
              <w:left w:val="single" w:color="000000" w:sz="8" w:space="0"/>
              <w:bottom w:val="single" w:color="auto" w:sz="4" w:space="0"/>
              <w:right w:val="single" w:color="000000" w:sz="8" w:space="0"/>
            </w:tcBorders>
            <w:shd w:val="clear" w:color="auto" w:fill="FFFFFF"/>
            <w:vAlign w:val="center"/>
          </w:tcPr>
          <w:p>
            <w:pPr>
              <w:widowControl w:val="0"/>
              <w:spacing w:after="0" w:line="216" w:lineRule="auto"/>
              <w:jc w:val="both"/>
              <w:rPr>
                <w:rFonts w:ascii="宋体" w:hAnsi="宋体" w:cs="黑体"/>
                <w:kern w:val="2"/>
                <w:sz w:val="18"/>
                <w:szCs w:val="18"/>
              </w:rPr>
            </w:pPr>
            <w:r>
              <w:rPr>
                <w:rFonts w:hint="eastAsia" w:ascii="宋体" w:hAnsi="宋体" w:cs="黑体"/>
                <w:kern w:val="2"/>
                <w:sz w:val="18"/>
                <w:szCs w:val="18"/>
              </w:rPr>
              <w:t>能引进一定的科技成果，有一定的计算机仿真实验。</w:t>
            </w:r>
          </w:p>
          <w:p>
            <w:pPr>
              <w:widowControl w:val="0"/>
              <w:spacing w:after="0" w:line="216" w:lineRule="auto"/>
              <w:jc w:val="both"/>
              <w:rPr>
                <w:rFonts w:ascii="宋体" w:hAnsi="宋体" w:cs="黑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exact"/>
        </w:trPr>
        <w:tc>
          <w:tcPr>
            <w:tcW w:w="681" w:type="dxa"/>
            <w:vMerge w:val="continue"/>
            <w:tcBorders>
              <w:left w:val="single" w:color="000000" w:sz="8" w:space="0"/>
              <w:bottom w:val="single" w:color="000000" w:sz="8" w:space="0"/>
              <w:right w:val="single" w:color="000000" w:sz="8" w:space="0"/>
            </w:tcBorders>
            <w:shd w:val="clear" w:color="auto" w:fill="FFFFFF"/>
            <w:vAlign w:val="center"/>
          </w:tcPr>
          <w:p>
            <w:pPr>
              <w:widowControl w:val="0"/>
              <w:spacing w:after="0" w:line="216" w:lineRule="auto"/>
              <w:jc w:val="center"/>
              <w:rPr>
                <w:rFonts w:ascii="宋体" w:hAnsi="宋体" w:cs="黑体"/>
                <w:kern w:val="2"/>
                <w:sz w:val="18"/>
                <w:szCs w:val="18"/>
              </w:rPr>
            </w:pPr>
          </w:p>
        </w:tc>
        <w:tc>
          <w:tcPr>
            <w:tcW w:w="1654" w:type="dxa"/>
            <w:tcBorders>
              <w:top w:val="single" w:color="auto" w:sz="4" w:space="0"/>
              <w:left w:val="single" w:color="000000" w:sz="8" w:space="0"/>
              <w:bottom w:val="single" w:color="000000" w:sz="8" w:space="0"/>
              <w:right w:val="single" w:color="000000" w:sz="8" w:space="0"/>
            </w:tcBorders>
            <w:shd w:val="clear" w:color="auto" w:fill="FFFFFF"/>
            <w:vAlign w:val="center"/>
          </w:tcPr>
          <w:p>
            <w:pPr>
              <w:widowControl w:val="0"/>
              <w:spacing w:after="0" w:line="216" w:lineRule="auto"/>
              <w:jc w:val="both"/>
              <w:rPr>
                <w:rFonts w:ascii="宋体" w:hAnsi="宋体" w:cs="黑体"/>
                <w:kern w:val="2"/>
                <w:sz w:val="18"/>
                <w:szCs w:val="18"/>
              </w:rPr>
            </w:pPr>
            <w:r>
              <w:rPr>
                <w:rFonts w:hint="eastAsia" w:ascii="宋体" w:hAnsi="宋体" w:cs="黑体"/>
                <w:kern w:val="2"/>
                <w:sz w:val="18"/>
                <w:szCs w:val="18"/>
              </w:rPr>
              <w:t>4.4实验技术研究</w:t>
            </w:r>
          </w:p>
          <w:p>
            <w:pPr>
              <w:widowControl w:val="0"/>
              <w:spacing w:after="0" w:line="216" w:lineRule="auto"/>
              <w:jc w:val="both"/>
              <w:rPr>
                <w:rFonts w:ascii="宋体" w:hAnsi="宋体" w:cs="黑体"/>
                <w:kern w:val="2"/>
                <w:sz w:val="18"/>
                <w:szCs w:val="18"/>
              </w:rPr>
            </w:pPr>
          </w:p>
        </w:tc>
        <w:tc>
          <w:tcPr>
            <w:tcW w:w="604" w:type="dxa"/>
            <w:tcBorders>
              <w:top w:val="single" w:color="auto" w:sz="4" w:space="0"/>
              <w:left w:val="single" w:color="000000" w:sz="8" w:space="0"/>
              <w:bottom w:val="single" w:color="000000" w:sz="8" w:space="0"/>
              <w:right w:val="single" w:color="000000" w:sz="8" w:space="0"/>
            </w:tcBorders>
            <w:shd w:val="clear" w:color="auto" w:fill="FFFFFF"/>
            <w:vAlign w:val="center"/>
          </w:tcPr>
          <w:p>
            <w:pPr>
              <w:widowControl w:val="0"/>
              <w:spacing w:after="0" w:line="216" w:lineRule="auto"/>
              <w:jc w:val="center"/>
              <w:rPr>
                <w:rFonts w:ascii="宋体" w:hAnsi="宋体" w:cs="黑体"/>
                <w:kern w:val="2"/>
                <w:sz w:val="18"/>
                <w:szCs w:val="18"/>
              </w:rPr>
            </w:pPr>
            <w:r>
              <w:rPr>
                <w:rFonts w:hint="eastAsia" w:ascii="宋体" w:hAnsi="宋体" w:cs="黑体"/>
                <w:kern w:val="2"/>
                <w:sz w:val="18"/>
                <w:szCs w:val="18"/>
              </w:rPr>
              <w:t>5</w:t>
            </w:r>
          </w:p>
        </w:tc>
        <w:tc>
          <w:tcPr>
            <w:tcW w:w="2803" w:type="dxa"/>
            <w:tcBorders>
              <w:top w:val="single" w:color="auto" w:sz="4" w:space="0"/>
              <w:left w:val="single" w:color="000000" w:sz="8" w:space="0"/>
              <w:bottom w:val="single" w:color="000000" w:sz="8" w:space="0"/>
              <w:right w:val="single" w:color="000000" w:sz="8" w:space="0"/>
            </w:tcBorders>
            <w:shd w:val="clear" w:color="auto" w:fill="FFFFFF"/>
            <w:vAlign w:val="center"/>
          </w:tcPr>
          <w:p>
            <w:pPr>
              <w:widowControl w:val="0"/>
              <w:spacing w:after="0" w:line="216" w:lineRule="auto"/>
              <w:jc w:val="both"/>
              <w:rPr>
                <w:rFonts w:ascii="宋体" w:hAnsi="宋体" w:cs="黑体"/>
                <w:kern w:val="2"/>
                <w:sz w:val="18"/>
                <w:szCs w:val="18"/>
              </w:rPr>
            </w:pPr>
            <w:r>
              <w:rPr>
                <w:rFonts w:hint="eastAsia" w:ascii="宋体" w:hAnsi="宋体" w:cs="黑体"/>
                <w:kern w:val="2"/>
                <w:sz w:val="18"/>
                <w:szCs w:val="18"/>
              </w:rPr>
              <w:t>重视实验技术研究，更新实验项目内容和实验设计方案，启迪学生科学思维和创新意识。</w:t>
            </w:r>
          </w:p>
        </w:tc>
        <w:tc>
          <w:tcPr>
            <w:tcW w:w="2882" w:type="dxa"/>
            <w:tcBorders>
              <w:top w:val="single" w:color="auto" w:sz="4" w:space="0"/>
              <w:left w:val="single" w:color="000000" w:sz="8" w:space="0"/>
              <w:bottom w:val="single" w:color="000000" w:sz="8" w:space="0"/>
              <w:right w:val="single" w:color="000000" w:sz="8" w:space="0"/>
            </w:tcBorders>
            <w:shd w:val="clear" w:color="auto" w:fill="FFFFFF"/>
            <w:vAlign w:val="center"/>
          </w:tcPr>
          <w:p>
            <w:pPr>
              <w:widowControl w:val="0"/>
              <w:spacing w:after="0" w:line="216" w:lineRule="auto"/>
              <w:jc w:val="both"/>
              <w:rPr>
                <w:rFonts w:ascii="宋体" w:hAnsi="宋体" w:cs="黑体"/>
                <w:kern w:val="2"/>
                <w:sz w:val="18"/>
                <w:szCs w:val="18"/>
              </w:rPr>
            </w:pPr>
            <w:r>
              <w:rPr>
                <w:rFonts w:hint="eastAsia" w:ascii="宋体" w:hAnsi="宋体" w:cs="黑体"/>
                <w:kern w:val="2"/>
                <w:sz w:val="18"/>
                <w:szCs w:val="18"/>
              </w:rPr>
              <w:t>实验内容和实验设计方案有一定的更新，对学生科学思维和创新意识有一定的启迪作用。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trPr>
        <w:tc>
          <w:tcPr>
            <w:tcW w:w="681" w:type="dxa"/>
            <w:vMerge w:val="restart"/>
            <w:tcBorders>
              <w:top w:val="single" w:color="000000" w:sz="8" w:space="0"/>
              <w:left w:val="single" w:color="000000" w:sz="8" w:space="0"/>
              <w:right w:val="single" w:color="000000" w:sz="8" w:space="0"/>
            </w:tcBorders>
            <w:shd w:val="clear" w:color="auto" w:fill="FFFFFF"/>
            <w:vAlign w:val="center"/>
          </w:tcPr>
          <w:p>
            <w:pPr>
              <w:widowControl w:val="0"/>
              <w:spacing w:after="0" w:line="216" w:lineRule="auto"/>
              <w:jc w:val="center"/>
              <w:rPr>
                <w:rFonts w:ascii="宋体" w:hAnsi="宋体" w:cs="黑体"/>
                <w:kern w:val="2"/>
                <w:sz w:val="18"/>
                <w:szCs w:val="18"/>
              </w:rPr>
            </w:pPr>
            <w:r>
              <w:rPr>
                <w:rFonts w:hint="eastAsia" w:ascii="宋体" w:hAnsi="宋体" w:cs="黑体"/>
                <w:kern w:val="2"/>
                <w:sz w:val="18"/>
                <w:szCs w:val="18"/>
              </w:rPr>
              <w:t>实验教学效果</w:t>
            </w:r>
          </w:p>
        </w:tc>
        <w:tc>
          <w:tcPr>
            <w:tcW w:w="1654" w:type="dxa"/>
            <w:tcBorders>
              <w:top w:val="single" w:color="000000" w:sz="8" w:space="0"/>
              <w:left w:val="single" w:color="000000" w:sz="8" w:space="0"/>
              <w:bottom w:val="single" w:color="auto" w:sz="4" w:space="0"/>
              <w:right w:val="single" w:color="000000" w:sz="8" w:space="0"/>
            </w:tcBorders>
            <w:shd w:val="clear" w:color="auto" w:fill="FFFFFF"/>
            <w:vAlign w:val="center"/>
          </w:tcPr>
          <w:p>
            <w:pPr>
              <w:widowControl w:val="0"/>
              <w:spacing w:after="0" w:line="216" w:lineRule="auto"/>
              <w:jc w:val="both"/>
              <w:rPr>
                <w:rFonts w:ascii="宋体" w:hAnsi="宋体" w:cs="黑体"/>
                <w:kern w:val="2"/>
                <w:sz w:val="18"/>
                <w:szCs w:val="18"/>
              </w:rPr>
            </w:pPr>
            <w:r>
              <w:rPr>
                <w:rFonts w:hint="eastAsia" w:ascii="宋体" w:hAnsi="宋体" w:cs="黑体"/>
                <w:kern w:val="2"/>
                <w:sz w:val="18"/>
                <w:szCs w:val="18"/>
              </w:rPr>
              <w:t>5.1实验开出率</w:t>
            </w:r>
          </w:p>
          <w:p>
            <w:pPr>
              <w:widowControl w:val="0"/>
              <w:spacing w:after="0" w:line="216" w:lineRule="auto"/>
              <w:jc w:val="both"/>
              <w:rPr>
                <w:rFonts w:ascii="宋体" w:hAnsi="宋体" w:cs="黑体"/>
                <w:kern w:val="2"/>
                <w:sz w:val="18"/>
                <w:szCs w:val="18"/>
              </w:rPr>
            </w:pPr>
          </w:p>
        </w:tc>
        <w:tc>
          <w:tcPr>
            <w:tcW w:w="604" w:type="dxa"/>
            <w:tcBorders>
              <w:top w:val="single" w:color="000000" w:sz="8" w:space="0"/>
              <w:left w:val="single" w:color="000000" w:sz="8" w:space="0"/>
              <w:bottom w:val="single" w:color="auto" w:sz="4" w:space="0"/>
              <w:right w:val="single" w:color="000000" w:sz="8" w:space="0"/>
            </w:tcBorders>
            <w:shd w:val="clear" w:color="auto" w:fill="FFFFFF"/>
            <w:vAlign w:val="center"/>
          </w:tcPr>
          <w:p>
            <w:pPr>
              <w:widowControl w:val="0"/>
              <w:spacing w:after="0" w:line="216" w:lineRule="auto"/>
              <w:jc w:val="center"/>
              <w:rPr>
                <w:rFonts w:ascii="宋体" w:hAnsi="宋体" w:cs="黑体"/>
                <w:kern w:val="2"/>
                <w:sz w:val="18"/>
                <w:szCs w:val="18"/>
              </w:rPr>
            </w:pPr>
            <w:r>
              <w:rPr>
                <w:rFonts w:hint="eastAsia" w:ascii="宋体" w:hAnsi="宋体" w:cs="黑体"/>
                <w:kern w:val="2"/>
                <w:sz w:val="18"/>
                <w:szCs w:val="18"/>
              </w:rPr>
              <w:t>5</w:t>
            </w:r>
          </w:p>
        </w:tc>
        <w:tc>
          <w:tcPr>
            <w:tcW w:w="2803" w:type="dxa"/>
            <w:tcBorders>
              <w:top w:val="single" w:color="000000" w:sz="8" w:space="0"/>
              <w:left w:val="single" w:color="000000" w:sz="8" w:space="0"/>
              <w:bottom w:val="single" w:color="auto" w:sz="4" w:space="0"/>
              <w:right w:val="single" w:color="000000" w:sz="8" w:space="0"/>
            </w:tcBorders>
            <w:shd w:val="clear" w:color="auto" w:fill="FFFFFF"/>
            <w:vAlign w:val="center"/>
          </w:tcPr>
          <w:p>
            <w:pPr>
              <w:widowControl w:val="0"/>
              <w:spacing w:after="0" w:line="216" w:lineRule="auto"/>
              <w:jc w:val="both"/>
              <w:rPr>
                <w:rFonts w:ascii="宋体" w:hAnsi="宋体" w:cs="黑体"/>
                <w:kern w:val="2"/>
                <w:sz w:val="18"/>
                <w:szCs w:val="18"/>
              </w:rPr>
            </w:pPr>
            <w:r>
              <w:rPr>
                <w:rFonts w:hint="eastAsia" w:ascii="宋体" w:hAnsi="宋体" w:cs="黑体"/>
                <w:kern w:val="2"/>
                <w:sz w:val="18"/>
                <w:szCs w:val="18"/>
              </w:rPr>
              <w:t>按教学计划和实验大纲要求，实验开出率100%，质量高。</w:t>
            </w:r>
          </w:p>
          <w:p>
            <w:pPr>
              <w:widowControl w:val="0"/>
              <w:spacing w:after="0" w:line="216" w:lineRule="auto"/>
              <w:jc w:val="both"/>
              <w:rPr>
                <w:rFonts w:ascii="宋体" w:hAnsi="宋体" w:cs="黑体"/>
                <w:kern w:val="2"/>
                <w:sz w:val="18"/>
                <w:szCs w:val="18"/>
              </w:rPr>
            </w:pPr>
          </w:p>
        </w:tc>
        <w:tc>
          <w:tcPr>
            <w:tcW w:w="2882" w:type="dxa"/>
            <w:tcBorders>
              <w:top w:val="single" w:color="000000" w:sz="8" w:space="0"/>
              <w:left w:val="single" w:color="000000" w:sz="8" w:space="0"/>
              <w:bottom w:val="single" w:color="auto" w:sz="4" w:space="0"/>
              <w:right w:val="single" w:color="000000" w:sz="8" w:space="0"/>
            </w:tcBorders>
            <w:shd w:val="clear" w:color="auto" w:fill="FFFFFF"/>
            <w:vAlign w:val="center"/>
          </w:tcPr>
          <w:p>
            <w:pPr>
              <w:widowControl w:val="0"/>
              <w:spacing w:after="0" w:line="216" w:lineRule="auto"/>
              <w:jc w:val="both"/>
              <w:rPr>
                <w:rFonts w:ascii="宋体" w:hAnsi="宋体" w:cs="黑体"/>
                <w:kern w:val="2"/>
                <w:sz w:val="18"/>
                <w:szCs w:val="18"/>
              </w:rPr>
            </w:pPr>
            <w:r>
              <w:rPr>
                <w:rFonts w:hint="eastAsia" w:ascii="宋体" w:hAnsi="宋体" w:cs="黑体"/>
                <w:kern w:val="2"/>
                <w:sz w:val="18"/>
                <w:szCs w:val="18"/>
              </w:rPr>
              <w:t>按教学计划和实验大纲要求，实验开出率90%以上。</w:t>
            </w:r>
          </w:p>
          <w:p>
            <w:pPr>
              <w:widowControl w:val="0"/>
              <w:spacing w:after="0" w:line="216" w:lineRule="auto"/>
              <w:jc w:val="both"/>
              <w:rPr>
                <w:rFonts w:ascii="宋体" w:hAnsi="宋体" w:cs="黑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exact"/>
        </w:trPr>
        <w:tc>
          <w:tcPr>
            <w:tcW w:w="681" w:type="dxa"/>
            <w:vMerge w:val="continue"/>
            <w:tcBorders>
              <w:left w:val="single" w:color="000000" w:sz="8" w:space="0"/>
              <w:right w:val="single" w:color="000000" w:sz="8" w:space="0"/>
            </w:tcBorders>
            <w:shd w:val="clear" w:color="auto" w:fill="FFFFFF"/>
            <w:vAlign w:val="center"/>
          </w:tcPr>
          <w:p>
            <w:pPr>
              <w:widowControl w:val="0"/>
              <w:spacing w:after="0" w:line="216" w:lineRule="auto"/>
              <w:jc w:val="center"/>
              <w:rPr>
                <w:rFonts w:ascii="宋体" w:hAnsi="宋体" w:cs="黑体"/>
                <w:kern w:val="2"/>
                <w:sz w:val="18"/>
                <w:szCs w:val="18"/>
              </w:rPr>
            </w:pPr>
          </w:p>
        </w:tc>
        <w:tc>
          <w:tcPr>
            <w:tcW w:w="1654" w:type="dxa"/>
            <w:tcBorders>
              <w:top w:val="single" w:color="auto" w:sz="4" w:space="0"/>
              <w:left w:val="single" w:color="000000" w:sz="8" w:space="0"/>
              <w:bottom w:val="single" w:color="auto" w:sz="4" w:space="0"/>
              <w:right w:val="single" w:color="000000" w:sz="8" w:space="0"/>
            </w:tcBorders>
            <w:shd w:val="clear" w:color="auto" w:fill="FFFFFF"/>
            <w:vAlign w:val="center"/>
          </w:tcPr>
          <w:p>
            <w:pPr>
              <w:widowControl w:val="0"/>
              <w:spacing w:after="0" w:line="216" w:lineRule="auto"/>
              <w:jc w:val="both"/>
              <w:rPr>
                <w:rFonts w:ascii="宋体" w:hAnsi="宋体" w:cs="黑体"/>
                <w:kern w:val="2"/>
                <w:sz w:val="18"/>
                <w:szCs w:val="18"/>
              </w:rPr>
            </w:pPr>
            <w:r>
              <w:rPr>
                <w:rFonts w:hint="eastAsia" w:ascii="宋体" w:hAnsi="宋体" w:cs="黑体"/>
                <w:kern w:val="2"/>
                <w:sz w:val="18"/>
                <w:szCs w:val="18"/>
              </w:rPr>
              <w:t>5.2综合性、设计性实验</w:t>
            </w:r>
          </w:p>
          <w:p>
            <w:pPr>
              <w:widowControl w:val="0"/>
              <w:spacing w:after="0" w:line="216" w:lineRule="auto"/>
              <w:jc w:val="both"/>
              <w:rPr>
                <w:rFonts w:ascii="宋体" w:hAnsi="宋体" w:cs="黑体"/>
                <w:kern w:val="2"/>
                <w:sz w:val="18"/>
                <w:szCs w:val="18"/>
              </w:rPr>
            </w:pPr>
          </w:p>
        </w:tc>
        <w:tc>
          <w:tcPr>
            <w:tcW w:w="604" w:type="dxa"/>
            <w:tcBorders>
              <w:top w:val="single" w:color="auto" w:sz="4" w:space="0"/>
              <w:left w:val="single" w:color="000000" w:sz="8" w:space="0"/>
              <w:bottom w:val="single" w:color="auto" w:sz="4" w:space="0"/>
              <w:right w:val="single" w:color="000000" w:sz="8" w:space="0"/>
            </w:tcBorders>
            <w:shd w:val="clear" w:color="auto" w:fill="FFFFFF"/>
            <w:vAlign w:val="center"/>
          </w:tcPr>
          <w:p>
            <w:pPr>
              <w:widowControl w:val="0"/>
              <w:spacing w:after="0" w:line="216" w:lineRule="auto"/>
              <w:jc w:val="center"/>
              <w:rPr>
                <w:rFonts w:ascii="宋体" w:hAnsi="宋体" w:cs="黑体"/>
                <w:kern w:val="2"/>
                <w:sz w:val="18"/>
                <w:szCs w:val="18"/>
              </w:rPr>
            </w:pPr>
            <w:r>
              <w:rPr>
                <w:rFonts w:hint="eastAsia" w:ascii="宋体" w:hAnsi="宋体" w:cs="黑体"/>
                <w:kern w:val="2"/>
                <w:sz w:val="18"/>
                <w:szCs w:val="18"/>
              </w:rPr>
              <w:t>5</w:t>
            </w:r>
          </w:p>
        </w:tc>
        <w:tc>
          <w:tcPr>
            <w:tcW w:w="2803" w:type="dxa"/>
            <w:tcBorders>
              <w:top w:val="single" w:color="auto" w:sz="4" w:space="0"/>
              <w:left w:val="single" w:color="000000" w:sz="8" w:space="0"/>
              <w:bottom w:val="single" w:color="auto" w:sz="4" w:space="0"/>
              <w:right w:val="single" w:color="000000" w:sz="8" w:space="0"/>
            </w:tcBorders>
            <w:shd w:val="clear" w:color="auto" w:fill="FFFFFF"/>
            <w:vAlign w:val="center"/>
          </w:tcPr>
          <w:p>
            <w:pPr>
              <w:widowControl w:val="0"/>
              <w:spacing w:after="0" w:line="216" w:lineRule="auto"/>
              <w:jc w:val="both"/>
              <w:rPr>
                <w:rFonts w:ascii="宋体" w:hAnsi="宋体" w:cs="黑体"/>
                <w:kern w:val="2"/>
                <w:sz w:val="18"/>
                <w:szCs w:val="18"/>
              </w:rPr>
            </w:pPr>
            <w:r>
              <w:rPr>
                <w:rFonts w:hint="eastAsia" w:ascii="宋体" w:hAnsi="宋体" w:cs="黑体"/>
                <w:kern w:val="2"/>
                <w:sz w:val="18"/>
                <w:szCs w:val="18"/>
              </w:rPr>
              <w:t>按培养计划要求，开出有综合性、设计性实验的课程占有实验课程总数的比例≥70%，效果好。</w:t>
            </w:r>
          </w:p>
          <w:p>
            <w:pPr>
              <w:widowControl w:val="0"/>
              <w:spacing w:after="0" w:line="216" w:lineRule="auto"/>
              <w:jc w:val="both"/>
              <w:rPr>
                <w:rFonts w:ascii="宋体" w:hAnsi="宋体" w:cs="黑体"/>
                <w:kern w:val="2"/>
                <w:sz w:val="18"/>
                <w:szCs w:val="18"/>
              </w:rPr>
            </w:pPr>
          </w:p>
        </w:tc>
        <w:tc>
          <w:tcPr>
            <w:tcW w:w="2882" w:type="dxa"/>
            <w:tcBorders>
              <w:top w:val="single" w:color="auto" w:sz="4" w:space="0"/>
              <w:left w:val="single" w:color="000000" w:sz="8" w:space="0"/>
              <w:bottom w:val="single" w:color="auto" w:sz="4" w:space="0"/>
              <w:right w:val="single" w:color="000000" w:sz="8" w:space="0"/>
            </w:tcBorders>
            <w:shd w:val="clear" w:color="auto" w:fill="FFFFFF"/>
            <w:vAlign w:val="center"/>
          </w:tcPr>
          <w:p>
            <w:pPr>
              <w:widowControl w:val="0"/>
              <w:spacing w:after="0" w:line="216" w:lineRule="auto"/>
              <w:jc w:val="both"/>
              <w:rPr>
                <w:rFonts w:ascii="宋体" w:hAnsi="宋体" w:cs="黑体"/>
                <w:kern w:val="2"/>
                <w:sz w:val="18"/>
                <w:szCs w:val="18"/>
              </w:rPr>
            </w:pPr>
            <w:r>
              <w:rPr>
                <w:rFonts w:hint="eastAsia" w:ascii="宋体" w:hAnsi="宋体" w:cs="黑体"/>
                <w:kern w:val="2"/>
                <w:sz w:val="18"/>
                <w:szCs w:val="18"/>
              </w:rPr>
              <w:t>按培养计划要求，开出有综合性、设计性实验的课程占有实验课程总数的比例≥40%，效果好。</w:t>
            </w:r>
          </w:p>
          <w:p>
            <w:pPr>
              <w:widowControl w:val="0"/>
              <w:spacing w:after="0" w:line="216" w:lineRule="auto"/>
              <w:jc w:val="both"/>
              <w:rPr>
                <w:rFonts w:ascii="宋体" w:hAnsi="宋体" w:cs="黑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exact"/>
        </w:trPr>
        <w:tc>
          <w:tcPr>
            <w:tcW w:w="681" w:type="dxa"/>
            <w:vMerge w:val="continue"/>
            <w:tcBorders>
              <w:left w:val="single" w:color="000000" w:sz="8" w:space="0"/>
              <w:right w:val="single" w:color="000000" w:sz="8" w:space="0"/>
            </w:tcBorders>
            <w:shd w:val="clear" w:color="auto" w:fill="FFFFFF"/>
            <w:vAlign w:val="center"/>
          </w:tcPr>
          <w:p>
            <w:pPr>
              <w:widowControl w:val="0"/>
              <w:spacing w:after="0" w:line="216" w:lineRule="auto"/>
              <w:jc w:val="center"/>
              <w:rPr>
                <w:rFonts w:ascii="宋体" w:hAnsi="宋体" w:cs="黑体"/>
                <w:kern w:val="2"/>
                <w:sz w:val="18"/>
                <w:szCs w:val="18"/>
              </w:rPr>
            </w:pPr>
          </w:p>
        </w:tc>
        <w:tc>
          <w:tcPr>
            <w:tcW w:w="1654" w:type="dxa"/>
            <w:tcBorders>
              <w:top w:val="single" w:color="auto" w:sz="4" w:space="0"/>
              <w:left w:val="single" w:color="000000" w:sz="8" w:space="0"/>
              <w:bottom w:val="single" w:color="auto" w:sz="4" w:space="0"/>
              <w:right w:val="single" w:color="000000" w:sz="8" w:space="0"/>
            </w:tcBorders>
            <w:shd w:val="clear" w:color="auto" w:fill="FFFFFF"/>
            <w:vAlign w:val="center"/>
          </w:tcPr>
          <w:p>
            <w:pPr>
              <w:widowControl w:val="0"/>
              <w:spacing w:after="0" w:line="216" w:lineRule="auto"/>
              <w:jc w:val="both"/>
              <w:rPr>
                <w:rFonts w:ascii="宋体" w:hAnsi="宋体" w:cs="黑体"/>
                <w:kern w:val="2"/>
                <w:sz w:val="18"/>
                <w:szCs w:val="18"/>
              </w:rPr>
            </w:pPr>
            <w:r>
              <w:rPr>
                <w:rFonts w:hint="eastAsia" w:ascii="宋体" w:hAnsi="宋体" w:cs="黑体"/>
                <w:kern w:val="2"/>
                <w:sz w:val="18"/>
                <w:szCs w:val="18"/>
              </w:rPr>
              <w:t>5.3实验报告</w:t>
            </w:r>
          </w:p>
          <w:p>
            <w:pPr>
              <w:widowControl w:val="0"/>
              <w:spacing w:after="0" w:line="216" w:lineRule="auto"/>
              <w:jc w:val="both"/>
              <w:rPr>
                <w:rFonts w:ascii="宋体" w:hAnsi="宋体" w:cs="黑体"/>
                <w:kern w:val="2"/>
                <w:sz w:val="18"/>
                <w:szCs w:val="18"/>
              </w:rPr>
            </w:pPr>
          </w:p>
        </w:tc>
        <w:tc>
          <w:tcPr>
            <w:tcW w:w="604" w:type="dxa"/>
            <w:tcBorders>
              <w:top w:val="single" w:color="auto" w:sz="4" w:space="0"/>
              <w:left w:val="single" w:color="000000" w:sz="8" w:space="0"/>
              <w:bottom w:val="single" w:color="auto" w:sz="4" w:space="0"/>
              <w:right w:val="single" w:color="000000" w:sz="8" w:space="0"/>
            </w:tcBorders>
            <w:shd w:val="clear" w:color="auto" w:fill="FFFFFF"/>
            <w:vAlign w:val="center"/>
          </w:tcPr>
          <w:p>
            <w:pPr>
              <w:widowControl w:val="0"/>
              <w:spacing w:after="0" w:line="216" w:lineRule="auto"/>
              <w:jc w:val="center"/>
              <w:rPr>
                <w:rFonts w:ascii="宋体" w:hAnsi="宋体" w:cs="黑体"/>
                <w:kern w:val="2"/>
                <w:sz w:val="18"/>
                <w:szCs w:val="18"/>
              </w:rPr>
            </w:pPr>
            <w:r>
              <w:rPr>
                <w:rFonts w:hint="eastAsia" w:ascii="宋体" w:hAnsi="宋体" w:cs="黑体"/>
                <w:kern w:val="2"/>
                <w:sz w:val="18"/>
                <w:szCs w:val="18"/>
              </w:rPr>
              <w:t>5</w:t>
            </w:r>
          </w:p>
        </w:tc>
        <w:tc>
          <w:tcPr>
            <w:tcW w:w="2803" w:type="dxa"/>
            <w:tcBorders>
              <w:top w:val="single" w:color="auto" w:sz="4" w:space="0"/>
              <w:left w:val="single" w:color="000000" w:sz="8" w:space="0"/>
              <w:bottom w:val="single" w:color="auto" w:sz="4" w:space="0"/>
              <w:right w:val="single" w:color="000000" w:sz="8" w:space="0"/>
            </w:tcBorders>
            <w:shd w:val="clear" w:color="auto" w:fill="FFFFFF"/>
            <w:vAlign w:val="center"/>
          </w:tcPr>
          <w:p>
            <w:pPr>
              <w:widowControl w:val="0"/>
              <w:spacing w:after="0" w:line="216" w:lineRule="auto"/>
              <w:jc w:val="both"/>
              <w:rPr>
                <w:rFonts w:ascii="宋体" w:hAnsi="宋体" w:cs="黑体"/>
                <w:kern w:val="2"/>
                <w:sz w:val="18"/>
                <w:szCs w:val="18"/>
              </w:rPr>
            </w:pPr>
            <w:r>
              <w:rPr>
                <w:rFonts w:hint="eastAsia" w:ascii="宋体" w:hAnsi="宋体" w:cs="黑体"/>
                <w:kern w:val="2"/>
                <w:sz w:val="18"/>
                <w:szCs w:val="18"/>
              </w:rPr>
              <w:t>实验报告格式规范，内容充实，数据准确可靠，绘图规范，实验结果和误差分析正确，批阅认真仔细。</w:t>
            </w:r>
          </w:p>
          <w:p>
            <w:pPr>
              <w:widowControl w:val="0"/>
              <w:spacing w:after="0" w:line="216" w:lineRule="auto"/>
              <w:jc w:val="both"/>
              <w:rPr>
                <w:rFonts w:ascii="宋体" w:hAnsi="宋体" w:cs="黑体"/>
                <w:kern w:val="2"/>
                <w:sz w:val="18"/>
                <w:szCs w:val="18"/>
              </w:rPr>
            </w:pPr>
          </w:p>
        </w:tc>
        <w:tc>
          <w:tcPr>
            <w:tcW w:w="2882" w:type="dxa"/>
            <w:tcBorders>
              <w:top w:val="single" w:color="auto" w:sz="4" w:space="0"/>
              <w:left w:val="single" w:color="000000" w:sz="8" w:space="0"/>
              <w:bottom w:val="single" w:color="auto" w:sz="4" w:space="0"/>
              <w:right w:val="single" w:color="000000" w:sz="8" w:space="0"/>
            </w:tcBorders>
            <w:shd w:val="clear" w:color="auto" w:fill="FFFFFF"/>
            <w:vAlign w:val="center"/>
          </w:tcPr>
          <w:p>
            <w:pPr>
              <w:widowControl w:val="0"/>
              <w:spacing w:after="0" w:line="216" w:lineRule="auto"/>
              <w:jc w:val="both"/>
              <w:rPr>
                <w:rFonts w:ascii="宋体" w:hAnsi="宋体" w:cs="黑体"/>
                <w:kern w:val="2"/>
                <w:sz w:val="18"/>
                <w:szCs w:val="18"/>
              </w:rPr>
            </w:pPr>
            <w:r>
              <w:rPr>
                <w:rFonts w:hint="eastAsia" w:ascii="宋体" w:hAnsi="宋体" w:cs="黑体"/>
                <w:kern w:val="2"/>
                <w:sz w:val="18"/>
                <w:szCs w:val="18"/>
              </w:rPr>
              <w:t>实验报告格式基本规范，实验数据真实，绘图较规范，实验结果和误差分析基本正确，批阅较认真仔细。</w:t>
            </w:r>
          </w:p>
          <w:p>
            <w:pPr>
              <w:widowControl w:val="0"/>
              <w:spacing w:after="0" w:line="216" w:lineRule="auto"/>
              <w:jc w:val="both"/>
              <w:rPr>
                <w:rFonts w:ascii="宋体" w:hAnsi="宋体" w:cs="黑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exact"/>
        </w:trPr>
        <w:tc>
          <w:tcPr>
            <w:tcW w:w="681" w:type="dxa"/>
            <w:vMerge w:val="continue"/>
            <w:tcBorders>
              <w:left w:val="single" w:color="000000" w:sz="8" w:space="0"/>
              <w:bottom w:val="single" w:color="000000" w:sz="8" w:space="0"/>
              <w:right w:val="single" w:color="000000" w:sz="8" w:space="0"/>
            </w:tcBorders>
            <w:shd w:val="clear" w:color="auto" w:fill="FFFFFF"/>
            <w:vAlign w:val="center"/>
          </w:tcPr>
          <w:p>
            <w:pPr>
              <w:widowControl w:val="0"/>
              <w:spacing w:after="0" w:line="216" w:lineRule="auto"/>
              <w:jc w:val="center"/>
              <w:rPr>
                <w:rFonts w:ascii="宋体" w:hAnsi="宋体" w:cs="黑体"/>
                <w:kern w:val="2"/>
                <w:sz w:val="18"/>
                <w:szCs w:val="18"/>
              </w:rPr>
            </w:pPr>
          </w:p>
        </w:tc>
        <w:tc>
          <w:tcPr>
            <w:tcW w:w="1654" w:type="dxa"/>
            <w:tcBorders>
              <w:top w:val="single" w:color="auto" w:sz="4" w:space="0"/>
              <w:left w:val="single" w:color="000000" w:sz="8" w:space="0"/>
              <w:bottom w:val="single" w:color="000000" w:sz="8" w:space="0"/>
              <w:right w:val="single" w:color="000000" w:sz="8" w:space="0"/>
            </w:tcBorders>
            <w:shd w:val="clear" w:color="auto" w:fill="FFFFFF"/>
            <w:vAlign w:val="center"/>
          </w:tcPr>
          <w:p>
            <w:pPr>
              <w:widowControl w:val="0"/>
              <w:spacing w:after="0" w:line="216" w:lineRule="auto"/>
              <w:jc w:val="both"/>
              <w:rPr>
                <w:rFonts w:ascii="宋体" w:hAnsi="宋体" w:cs="黑体"/>
                <w:kern w:val="2"/>
                <w:sz w:val="18"/>
                <w:szCs w:val="18"/>
              </w:rPr>
            </w:pPr>
            <w:r>
              <w:rPr>
                <w:rFonts w:hint="eastAsia" w:ascii="宋体" w:hAnsi="宋体" w:cs="黑体"/>
                <w:kern w:val="2"/>
                <w:sz w:val="18"/>
                <w:szCs w:val="18"/>
              </w:rPr>
              <w:t>5.4实验考核</w:t>
            </w:r>
          </w:p>
          <w:p>
            <w:pPr>
              <w:widowControl w:val="0"/>
              <w:spacing w:after="0" w:line="216" w:lineRule="auto"/>
              <w:jc w:val="both"/>
              <w:rPr>
                <w:rFonts w:ascii="宋体" w:hAnsi="宋体" w:cs="黑体"/>
                <w:kern w:val="2"/>
                <w:sz w:val="18"/>
                <w:szCs w:val="18"/>
              </w:rPr>
            </w:pPr>
          </w:p>
        </w:tc>
        <w:tc>
          <w:tcPr>
            <w:tcW w:w="604" w:type="dxa"/>
            <w:tcBorders>
              <w:top w:val="single" w:color="auto" w:sz="4" w:space="0"/>
              <w:left w:val="single" w:color="000000" w:sz="8" w:space="0"/>
              <w:bottom w:val="single" w:color="000000" w:sz="8" w:space="0"/>
              <w:right w:val="single" w:color="000000" w:sz="8" w:space="0"/>
            </w:tcBorders>
            <w:shd w:val="clear" w:color="auto" w:fill="FFFFFF"/>
            <w:vAlign w:val="center"/>
          </w:tcPr>
          <w:p>
            <w:pPr>
              <w:widowControl w:val="0"/>
              <w:spacing w:after="0" w:line="216" w:lineRule="auto"/>
              <w:jc w:val="center"/>
              <w:rPr>
                <w:rFonts w:ascii="宋体" w:hAnsi="宋体" w:cs="黑体"/>
                <w:kern w:val="2"/>
                <w:sz w:val="18"/>
                <w:szCs w:val="18"/>
              </w:rPr>
            </w:pPr>
            <w:r>
              <w:rPr>
                <w:rFonts w:hint="eastAsia" w:ascii="宋体" w:hAnsi="宋体" w:cs="黑体"/>
                <w:kern w:val="2"/>
                <w:sz w:val="18"/>
                <w:szCs w:val="18"/>
              </w:rPr>
              <w:t>5</w:t>
            </w:r>
          </w:p>
        </w:tc>
        <w:tc>
          <w:tcPr>
            <w:tcW w:w="2803" w:type="dxa"/>
            <w:tcBorders>
              <w:top w:val="single" w:color="auto" w:sz="4" w:space="0"/>
              <w:left w:val="single" w:color="000000" w:sz="8" w:space="0"/>
              <w:bottom w:val="single" w:color="000000" w:sz="8" w:space="0"/>
              <w:right w:val="single" w:color="000000" w:sz="8" w:space="0"/>
            </w:tcBorders>
            <w:shd w:val="clear" w:color="auto" w:fill="FFFFFF"/>
            <w:vAlign w:val="center"/>
          </w:tcPr>
          <w:p>
            <w:pPr>
              <w:widowControl w:val="0"/>
              <w:spacing w:after="0" w:line="216" w:lineRule="auto"/>
              <w:jc w:val="both"/>
              <w:rPr>
                <w:rFonts w:ascii="宋体" w:hAnsi="宋体" w:cs="黑体"/>
                <w:kern w:val="2"/>
                <w:sz w:val="18"/>
                <w:szCs w:val="18"/>
              </w:rPr>
            </w:pPr>
            <w:r>
              <w:rPr>
                <w:rFonts w:hint="eastAsia" w:ascii="宋体" w:hAnsi="宋体" w:cs="黑体"/>
                <w:kern w:val="2"/>
                <w:sz w:val="18"/>
                <w:szCs w:val="18"/>
              </w:rPr>
              <w:t>实验考核方法科学合理，能反映学生整体实验水平。</w:t>
            </w:r>
          </w:p>
        </w:tc>
        <w:tc>
          <w:tcPr>
            <w:tcW w:w="2882" w:type="dxa"/>
            <w:tcBorders>
              <w:top w:val="single" w:color="auto" w:sz="4" w:space="0"/>
              <w:left w:val="single" w:color="000000" w:sz="8" w:space="0"/>
              <w:bottom w:val="single" w:color="000000" w:sz="8" w:space="0"/>
              <w:right w:val="single" w:color="000000" w:sz="8" w:space="0"/>
            </w:tcBorders>
            <w:shd w:val="clear" w:color="auto" w:fill="FFFFFF"/>
            <w:vAlign w:val="center"/>
          </w:tcPr>
          <w:p>
            <w:pPr>
              <w:widowControl w:val="0"/>
              <w:spacing w:after="0" w:line="216" w:lineRule="auto"/>
              <w:jc w:val="both"/>
              <w:rPr>
                <w:rFonts w:ascii="宋体" w:hAnsi="宋体" w:cs="黑体"/>
                <w:kern w:val="2"/>
                <w:sz w:val="18"/>
                <w:szCs w:val="18"/>
              </w:rPr>
            </w:pPr>
            <w:r>
              <w:rPr>
                <w:rFonts w:hint="eastAsia" w:ascii="宋体" w:hAnsi="宋体" w:cs="黑体"/>
                <w:kern w:val="2"/>
                <w:sz w:val="18"/>
                <w:szCs w:val="18"/>
              </w:rPr>
              <w:t>实验考核方法基本科学合理，基本反映学生实验水平。</w:t>
            </w:r>
          </w:p>
        </w:tc>
      </w:tr>
    </w:tbl>
    <w:p>
      <w:pPr>
        <w:widowControl w:val="0"/>
        <w:spacing w:after="0" w:line="240" w:lineRule="auto"/>
        <w:jc w:val="center"/>
        <w:rPr>
          <w:rFonts w:ascii="Times New Roman" w:hAnsi="Times New Roman"/>
          <w:b/>
          <w:bCs/>
          <w:kern w:val="2"/>
          <w:sz w:val="21"/>
          <w:szCs w:val="24"/>
        </w:rPr>
      </w:pPr>
    </w:p>
    <w:p>
      <w:pPr>
        <w:widowControl w:val="0"/>
        <w:spacing w:after="0" w:line="300" w:lineRule="exact"/>
        <w:ind w:left="542" w:hanging="542" w:hangingChars="300"/>
        <w:rPr>
          <w:rFonts w:ascii="宋体" w:hAnsi="宋体"/>
          <w:kern w:val="2"/>
          <w:sz w:val="18"/>
          <w:szCs w:val="18"/>
        </w:rPr>
      </w:pPr>
      <w:r>
        <w:rPr>
          <w:rFonts w:hint="eastAsia" w:ascii="黑体" w:hAnsi="宋体" w:eastAsia="黑体"/>
          <w:b/>
          <w:kern w:val="2"/>
          <w:sz w:val="18"/>
          <w:szCs w:val="18"/>
        </w:rPr>
        <w:t>说明：</w:t>
      </w:r>
      <w:r>
        <w:rPr>
          <w:rFonts w:hint="eastAsia" w:ascii="宋体" w:hAnsi="宋体"/>
          <w:kern w:val="2"/>
          <w:sz w:val="18"/>
          <w:szCs w:val="18"/>
        </w:rPr>
        <w:t>1.本方案一级指标5个，二级指标20个。二级指标评价等级分别为A、B、C、D四级，评价标准给出A、C两级，A、C级之间的为B级，低于C级的为D级</w:t>
      </w:r>
    </w:p>
    <w:p>
      <w:pPr>
        <w:widowControl w:val="0"/>
        <w:spacing w:after="0" w:line="300" w:lineRule="exact"/>
        <w:ind w:left="585" w:leftChars="150" w:hanging="270" w:hangingChars="150"/>
        <w:rPr>
          <w:rFonts w:ascii="宋体" w:hAnsi="宋体" w:cs="Arial"/>
          <w:kern w:val="2"/>
          <w:sz w:val="18"/>
          <w:szCs w:val="18"/>
        </w:rPr>
      </w:pPr>
      <w:r>
        <w:rPr>
          <w:rFonts w:hint="eastAsia" w:ascii="宋体" w:hAnsi="宋体"/>
          <w:kern w:val="2"/>
          <w:sz w:val="18"/>
          <w:szCs w:val="18"/>
        </w:rPr>
        <w:t xml:space="preserve">   2.评价结论分为优秀、良好、一般和较差四种。优秀：A</w:t>
      </w:r>
      <w:r>
        <w:rPr>
          <w:rFonts w:ascii="宋体" w:hAnsi="宋体"/>
          <w:kern w:val="2"/>
          <w:sz w:val="18"/>
          <w:szCs w:val="18"/>
        </w:rPr>
        <w:t>≥</w:t>
      </w:r>
      <w:r>
        <w:rPr>
          <w:rFonts w:hint="eastAsia" w:ascii="宋体" w:hAnsi="宋体"/>
          <w:kern w:val="2"/>
          <w:sz w:val="18"/>
          <w:szCs w:val="18"/>
        </w:rPr>
        <w:t>15,C</w:t>
      </w:r>
      <w:r>
        <w:rPr>
          <w:rFonts w:ascii="宋体" w:hAnsi="宋体" w:cs="Arial"/>
          <w:kern w:val="2"/>
          <w:sz w:val="18"/>
          <w:szCs w:val="18"/>
        </w:rPr>
        <w:t>≤</w:t>
      </w:r>
      <w:r>
        <w:rPr>
          <w:rFonts w:hint="eastAsia" w:ascii="宋体" w:hAnsi="宋体" w:cs="Arial"/>
          <w:kern w:val="2"/>
          <w:sz w:val="18"/>
          <w:szCs w:val="18"/>
        </w:rPr>
        <w:t>3,D=0,A级得分</w:t>
      </w:r>
      <w:r>
        <w:rPr>
          <w:rFonts w:ascii="宋体" w:hAnsi="宋体" w:cs="Arial"/>
          <w:kern w:val="2"/>
          <w:sz w:val="18"/>
          <w:szCs w:val="18"/>
        </w:rPr>
        <w:t>≥</w:t>
      </w:r>
      <w:r>
        <w:rPr>
          <w:rFonts w:hint="eastAsia" w:ascii="宋体" w:hAnsi="宋体" w:cs="Arial"/>
          <w:kern w:val="2"/>
          <w:sz w:val="18"/>
          <w:szCs w:val="18"/>
        </w:rPr>
        <w:t>70分；良好：A+B</w:t>
      </w:r>
      <w:r>
        <w:rPr>
          <w:rFonts w:ascii="宋体" w:hAnsi="宋体" w:cs="Arial"/>
          <w:kern w:val="2"/>
          <w:sz w:val="18"/>
          <w:szCs w:val="18"/>
        </w:rPr>
        <w:t>≥</w:t>
      </w:r>
      <w:r>
        <w:rPr>
          <w:rFonts w:hint="eastAsia" w:ascii="宋体" w:hAnsi="宋体" w:cs="Arial"/>
          <w:kern w:val="2"/>
          <w:sz w:val="18"/>
          <w:szCs w:val="18"/>
        </w:rPr>
        <w:t>15，D</w:t>
      </w:r>
      <w:r>
        <w:rPr>
          <w:rFonts w:ascii="宋体" w:hAnsi="宋体" w:cs="Arial"/>
          <w:kern w:val="2"/>
          <w:sz w:val="18"/>
          <w:szCs w:val="18"/>
        </w:rPr>
        <w:t>≤</w:t>
      </w:r>
      <w:r>
        <w:rPr>
          <w:rFonts w:hint="eastAsia" w:ascii="宋体" w:hAnsi="宋体" w:cs="Arial"/>
          <w:kern w:val="2"/>
          <w:sz w:val="18"/>
          <w:szCs w:val="18"/>
        </w:rPr>
        <w:t>1,A级+B级得分</w:t>
      </w:r>
      <w:r>
        <w:rPr>
          <w:rFonts w:ascii="宋体" w:hAnsi="宋体" w:cs="Arial"/>
          <w:kern w:val="2"/>
          <w:sz w:val="18"/>
          <w:szCs w:val="18"/>
        </w:rPr>
        <w:t>≥</w:t>
      </w:r>
      <w:r>
        <w:rPr>
          <w:rFonts w:hint="eastAsia" w:ascii="宋体" w:hAnsi="宋体" w:cs="Arial"/>
          <w:kern w:val="2"/>
          <w:sz w:val="18"/>
          <w:szCs w:val="18"/>
        </w:rPr>
        <w:t>75分；一般：D</w:t>
      </w:r>
      <w:r>
        <w:rPr>
          <w:rFonts w:ascii="宋体" w:hAnsi="宋体" w:cs="Arial"/>
          <w:kern w:val="2"/>
          <w:sz w:val="18"/>
          <w:szCs w:val="18"/>
        </w:rPr>
        <w:t>≤</w:t>
      </w:r>
      <w:r>
        <w:rPr>
          <w:rFonts w:hint="eastAsia" w:ascii="宋体" w:hAnsi="宋体" w:cs="Arial"/>
          <w:kern w:val="2"/>
          <w:sz w:val="18"/>
          <w:szCs w:val="18"/>
        </w:rPr>
        <w:t>3,A级+B级+C级得分</w:t>
      </w:r>
      <w:r>
        <w:rPr>
          <w:rFonts w:ascii="宋体" w:hAnsi="宋体" w:cs="Arial"/>
          <w:kern w:val="2"/>
          <w:sz w:val="18"/>
          <w:szCs w:val="18"/>
        </w:rPr>
        <w:t>≥</w:t>
      </w:r>
      <w:r>
        <w:rPr>
          <w:rFonts w:hint="eastAsia" w:ascii="宋体" w:hAnsi="宋体" w:cs="Arial"/>
          <w:kern w:val="2"/>
          <w:sz w:val="18"/>
          <w:szCs w:val="18"/>
        </w:rPr>
        <w:t>60分；较差：A级+B级+C级得分&lt;60分，或D</w:t>
      </w:r>
      <w:r>
        <w:rPr>
          <w:rFonts w:ascii="宋体" w:hAnsi="宋体" w:cs="Arial"/>
          <w:kern w:val="2"/>
          <w:sz w:val="18"/>
          <w:szCs w:val="18"/>
        </w:rPr>
        <w:t>≥</w:t>
      </w:r>
      <w:r>
        <w:rPr>
          <w:rFonts w:hint="eastAsia" w:ascii="宋体" w:hAnsi="宋体" w:cs="Arial"/>
          <w:kern w:val="2"/>
          <w:sz w:val="18"/>
          <w:szCs w:val="18"/>
        </w:rPr>
        <w:t>4。</w:t>
      </w:r>
    </w:p>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附件2: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2018-2019学年大学物理实验室教学工作质量自评报告</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一、概况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大学物理实验室筹建于2014年,2015年4月基本建设完毕并投入使用，承担全院理工类本科学生《大学物理实验》课程的教学任务。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1.基本情况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 w:hAnsi="仿宋" w:eastAsia="仿宋" w:cs="仿宋"/>
          <w:color w:val="FF0000"/>
          <w:sz w:val="28"/>
          <w:szCs w:val="28"/>
        </w:rPr>
      </w:pPr>
      <w:r>
        <w:rPr>
          <w:rFonts w:hint="eastAsia" w:ascii="仿宋_GB2312" w:hAnsi="仿宋_GB2312" w:eastAsia="仿宋_GB2312" w:cs="仿宋_GB2312"/>
          <w:sz w:val="28"/>
          <w:szCs w:val="28"/>
          <w:lang w:val="en-US" w:eastAsia="zh-CN"/>
        </w:rPr>
        <w:t>大学物理实验室现有力学实验室、热学和电磁学实验室、光学实验室和综合实验室共4间，建筑面积620m2，现有各类实验仪器328套，其中力学仪器112套，热学仪器32套，电磁学仪器96套，光学仪器80套，综合实验仪器8套。电脑5台，4台多媒体终端，设备总值114万元。有大学物理实验室主任1人，实验员1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（二）承担教学任务情况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大学物理实验室承担制药工程、药学、药物制剂、中药学、电子科学与技术、计算机科学与技术、信息管理与信息系统、宝石及材料工艺学、服装设计与工程、工程造价以及物联网专业的《大学物理实验》课程。本学期安排的实验课涉及全院六个二级学院的26个教学班，期中理工科A类共10个教学班，从第六周起，每周完成1个实验（2课时）项目，截止第十周，已完成5个实验项目的教学任务。理工科B类共16个教学班将于第十五周止第十八周开始物理实验课程的教学工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大学物理实验室的教学工作严格执行各个专业的实验教学大纲、教学计划，并与代课教师相互配合，在做好实验教学的同时，注意学生实践和应用能力的培养。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二、自查工作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1.前期检查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基础课部领导深入实验室督促、检查并给予详尽指导。实验室工作人员在认真学习《高等学校实验室工作规程》基础上，统一认识，规范操作，提高实验教学质量，更好地为培养应用型人才服务。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2.管理与使用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大学物理教研室组织实验室工作人员按照《高等学校实验室工作规程》，逐项进行落实，对实验室环境、实验室布局、实验用机配备、教学大纲、实验指导大纲、实验教学管理、实验室信息管理等进行分类、分层细化管理，确保实验教学的顺利开展。根据大学物理实验教学的要求制定了实验室建设的近期、中期和长远期发展规划，并有发展方向、任务、经费、人员配备等明确的目标和实施计划。</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三、自查情况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1.实验教学准备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  本实验室仪器设备调试准备基本完好，各种耗材配备基本到位，水电等配套设施基本完好。</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  实验室指导教师备课认真充分，上课有教案或指导提纲，实验前认真预做，保证实验质量。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  本实验室有专门的实验技术人员，指导教师和实验技术人员配合密切，协调性好，能虚心接受同行和专家意见。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2.实验教学内容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2.1 理论与实验内容紧密联系，学时比例基本协调，基本符合培养计划要求，基本保证培养目标实现。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 实验室开设的实验项目内容基本符合相关课程或专业的基本理论要求，基本满足学生“三基”训练要求。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2.3 实验室能吸收一定的科学研究新成果，实验内容更新较快，综合性较强。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2.4实验教学各环节安排基本合理，组织有序。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3.实验教学过程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3.1 实验室指导教师对学生预习有检查，有提问，对学生预习中存在问题耐心指导。</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3.2 实验室教师讲解概念准确，原理基本正确，思路清晰，示范操作基本规范、熟练，方法正确。</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3.3 实验室指导教师和实验技术人员指导和辅导较认真，要求严格，严守工作岗位。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3.4 学生独立操作，仔细观察实验现象，认真记录、处理实验数据，实验结果正确，无安全事故发生。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4.实验教学方法与手段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4.1 实验室教学以学生为中心，开展自主式、合作式、研究式为主的实验教学方式，学生的兴趣较高，效果较好。</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4.2 实验室在一定时间和范围面向学生开放，开放形式多样，有一定的效果。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4.3 实验内容和实验设计方案有一定的更新，启迪学生科学思维和创新意识。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5.实验教学效果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5.1 实验室按教学计划和实验大纲要求，实验开出率90%以上，质量较高。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5.2 实验室按培养计划要求，开出有综合性、设计性实验的课程占有实验课程总数的比例≥40%，效果好。</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5.3 实验报告格式基本规范，实验数据真实，绘图较规范，实验结果和误差分析基本正确，批阅较认真仔细。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5.4 实验考核方法基本科学合理，基本反映学生实验水平。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四、存在问题、解决办法和今后的努力方向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1.学生上课无实验课本和完整的讲义，将于下学期初准备完整的实验讲义。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2.实验设备损坏率较高，将在今后的课堂上重点强调保护仪器的重要性。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3.偶有学生在实验室吃早餐现象，为了确保实验仪器不受损害坚决杜绝此类情况发生。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4.实验室灯管掉落现象严重，已及时通知相关部门维修。</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针对检查中存在的上述问题，积极整改，加强实验室建设，切实实行实验室的规范化管理。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2018-2019学年语言实验室及大学生网络自主学习中心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教学工作质量自评报告</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一、基础语言实验室基本情况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基础语言实验室现有实验用机房830m2左右，平均每生实际使用面积均不低于2平方米，其中有数字化多媒体语言实验室8个，专业情景交互多媒体语言实验室1个，大学生网络自主学习实验室2个，共计11个，618座。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现有学生计算机416台，11台教师操作主机，10台教师终端，9台多媒体中控，9台投影仪，7台智林展台。设备原产值约两百三十四万元。基础语言实验室主要负责人1人，实验员1人。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大学生自主网络学习中心可容纳112名学生同时进行在线学习、网络自主学习、英语口语和阅读、自我测试等学习项目，同时中心采用了上海外国语大学的大学英语网络自主学习系统，引进了北京外语教学与研究出版社的FiF口语测试系统及写作Pigai系统，引入了新东方分级阅读系统等。不仅能提高和增强了学生的自主学习能力，而且能够更好地为学生服务，满足大学生的个性化发展需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二、课程开设情况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语言实验室的教学工作严格执行各门课程的实验教学大纲、教学计划，并与有关教师相互配合，在做好实验教学的同时，注意学生能力的培养。实验室严格按照实验教学大纲及教学计划开设实验课程，并附有实验室课程安排表，实验室开课率达到100%。实验室课程开设情况如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2018-2019学年第一学期课程开设情况：</w:t>
      </w:r>
    </w:p>
    <w:tbl>
      <w:tblPr>
        <w:tblStyle w:val="6"/>
        <w:tblW w:w="8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843"/>
        <w:gridCol w:w="1134"/>
        <w:gridCol w:w="1418"/>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376" w:type="dxa"/>
            <w:vAlign w:val="center"/>
          </w:tcPr>
          <w:p>
            <w:pPr>
              <w:bidi w:val="0"/>
              <w:jc w:val="center"/>
            </w:pPr>
            <w:r>
              <w:rPr>
                <w:rFonts w:hint="eastAsia"/>
              </w:rPr>
              <w:t>名称</w:t>
            </w:r>
          </w:p>
        </w:tc>
        <w:tc>
          <w:tcPr>
            <w:tcW w:w="1843" w:type="dxa"/>
            <w:vAlign w:val="center"/>
          </w:tcPr>
          <w:p>
            <w:pPr>
              <w:bidi w:val="0"/>
              <w:jc w:val="center"/>
            </w:pPr>
            <w:r>
              <w:rPr>
                <w:rFonts w:hint="eastAsia"/>
              </w:rPr>
              <w:t>院系（单位）名称</w:t>
            </w:r>
          </w:p>
        </w:tc>
        <w:tc>
          <w:tcPr>
            <w:tcW w:w="1134" w:type="dxa"/>
            <w:vAlign w:val="center"/>
          </w:tcPr>
          <w:p>
            <w:pPr>
              <w:bidi w:val="0"/>
              <w:jc w:val="center"/>
            </w:pPr>
            <w:r>
              <w:rPr>
                <w:rFonts w:hint="eastAsia"/>
              </w:rPr>
              <w:t>地点</w:t>
            </w:r>
          </w:p>
        </w:tc>
        <w:tc>
          <w:tcPr>
            <w:tcW w:w="1418" w:type="dxa"/>
            <w:vAlign w:val="center"/>
          </w:tcPr>
          <w:p>
            <w:pPr>
              <w:bidi w:val="0"/>
              <w:jc w:val="center"/>
            </w:pPr>
            <w:r>
              <w:rPr>
                <w:rFonts w:hint="eastAsia"/>
              </w:rPr>
              <w:t>开设实验课周数</w:t>
            </w:r>
          </w:p>
        </w:tc>
        <w:tc>
          <w:tcPr>
            <w:tcW w:w="1275" w:type="dxa"/>
            <w:vAlign w:val="center"/>
          </w:tcPr>
          <w:p>
            <w:pPr>
              <w:bidi w:val="0"/>
              <w:jc w:val="center"/>
            </w:pPr>
            <w:r>
              <w:rPr>
                <w:rFonts w:hint="eastAsia"/>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376" w:type="dxa"/>
            <w:vAlign w:val="center"/>
          </w:tcPr>
          <w:p>
            <w:pPr>
              <w:bidi w:val="0"/>
              <w:jc w:val="center"/>
            </w:pPr>
            <w:r>
              <w:rPr>
                <w:rFonts w:hint="eastAsia"/>
              </w:rPr>
              <w:t>语音室三</w:t>
            </w:r>
          </w:p>
        </w:tc>
        <w:tc>
          <w:tcPr>
            <w:tcW w:w="1843" w:type="dxa"/>
            <w:vAlign w:val="center"/>
          </w:tcPr>
          <w:p>
            <w:pPr>
              <w:bidi w:val="0"/>
              <w:jc w:val="center"/>
            </w:pPr>
            <w:r>
              <w:rPr>
                <w:rFonts w:hint="eastAsia"/>
              </w:rPr>
              <w:t>基础课部</w:t>
            </w:r>
          </w:p>
        </w:tc>
        <w:tc>
          <w:tcPr>
            <w:tcW w:w="1134" w:type="dxa"/>
            <w:vAlign w:val="center"/>
          </w:tcPr>
          <w:p>
            <w:pPr>
              <w:bidi w:val="0"/>
              <w:jc w:val="center"/>
            </w:pPr>
            <w:r>
              <w:rPr>
                <w:rFonts w:hint="eastAsia"/>
              </w:rPr>
              <w:t>5J234</w:t>
            </w:r>
          </w:p>
        </w:tc>
        <w:tc>
          <w:tcPr>
            <w:tcW w:w="1418" w:type="dxa"/>
            <w:vAlign w:val="center"/>
          </w:tcPr>
          <w:p>
            <w:pPr>
              <w:bidi w:val="0"/>
              <w:jc w:val="center"/>
            </w:pPr>
            <w:r>
              <w:rPr>
                <w:rFonts w:hint="eastAsia"/>
              </w:rPr>
              <w:t>16周</w:t>
            </w:r>
          </w:p>
        </w:tc>
        <w:tc>
          <w:tcPr>
            <w:tcW w:w="1275" w:type="dxa"/>
            <w:vAlign w:val="center"/>
          </w:tcPr>
          <w:p>
            <w:pPr>
              <w:bidi w:val="0"/>
              <w:jc w:val="center"/>
            </w:pPr>
            <w:r>
              <w:rPr>
                <w:rFonts w:hint="eastAsia"/>
                <w:lang w:val="en-US" w:eastAsia="zh-CN"/>
              </w:rPr>
              <w:t>268</w:t>
            </w:r>
            <w:r>
              <w:rPr>
                <w:rFonts w:hint="eastAsia"/>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376" w:type="dxa"/>
            <w:vAlign w:val="center"/>
          </w:tcPr>
          <w:p>
            <w:pPr>
              <w:bidi w:val="0"/>
              <w:jc w:val="center"/>
            </w:pPr>
            <w:r>
              <w:rPr>
                <w:rFonts w:hint="eastAsia"/>
              </w:rPr>
              <w:t>语音室四</w:t>
            </w:r>
          </w:p>
        </w:tc>
        <w:tc>
          <w:tcPr>
            <w:tcW w:w="1843" w:type="dxa"/>
            <w:vAlign w:val="center"/>
          </w:tcPr>
          <w:p>
            <w:pPr>
              <w:bidi w:val="0"/>
              <w:jc w:val="center"/>
            </w:pPr>
            <w:r>
              <w:rPr>
                <w:rFonts w:hint="eastAsia"/>
              </w:rPr>
              <w:t>基础课部</w:t>
            </w:r>
          </w:p>
        </w:tc>
        <w:tc>
          <w:tcPr>
            <w:tcW w:w="1134" w:type="dxa"/>
            <w:vAlign w:val="center"/>
          </w:tcPr>
          <w:p>
            <w:pPr>
              <w:bidi w:val="0"/>
              <w:jc w:val="center"/>
            </w:pPr>
            <w:r>
              <w:rPr>
                <w:rFonts w:hint="eastAsia"/>
              </w:rPr>
              <w:t>5J239</w:t>
            </w:r>
          </w:p>
        </w:tc>
        <w:tc>
          <w:tcPr>
            <w:tcW w:w="1418" w:type="dxa"/>
            <w:vAlign w:val="center"/>
          </w:tcPr>
          <w:p>
            <w:pPr>
              <w:bidi w:val="0"/>
              <w:jc w:val="center"/>
            </w:pPr>
            <w:r>
              <w:rPr>
                <w:rFonts w:hint="eastAsia"/>
              </w:rPr>
              <w:t>16周</w:t>
            </w:r>
          </w:p>
        </w:tc>
        <w:tc>
          <w:tcPr>
            <w:tcW w:w="1275" w:type="dxa"/>
            <w:vAlign w:val="center"/>
          </w:tcPr>
          <w:p>
            <w:pPr>
              <w:bidi w:val="0"/>
              <w:jc w:val="center"/>
            </w:pPr>
            <w:r>
              <w:rPr>
                <w:rFonts w:hint="eastAsia"/>
                <w:lang w:val="en-US" w:eastAsia="zh-CN"/>
              </w:rPr>
              <w:t>294</w:t>
            </w:r>
            <w:r>
              <w:rPr>
                <w:rFonts w:hint="eastAsia"/>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376" w:type="dxa"/>
            <w:vAlign w:val="center"/>
          </w:tcPr>
          <w:p>
            <w:pPr>
              <w:bidi w:val="0"/>
              <w:jc w:val="center"/>
            </w:pPr>
            <w:r>
              <w:rPr>
                <w:rFonts w:hint="eastAsia"/>
              </w:rPr>
              <w:t>语音室五</w:t>
            </w:r>
          </w:p>
        </w:tc>
        <w:tc>
          <w:tcPr>
            <w:tcW w:w="1843" w:type="dxa"/>
            <w:vAlign w:val="center"/>
          </w:tcPr>
          <w:p>
            <w:pPr>
              <w:bidi w:val="0"/>
              <w:jc w:val="center"/>
            </w:pPr>
            <w:r>
              <w:rPr>
                <w:rFonts w:hint="eastAsia"/>
              </w:rPr>
              <w:t>基础课部</w:t>
            </w:r>
          </w:p>
        </w:tc>
        <w:tc>
          <w:tcPr>
            <w:tcW w:w="1134" w:type="dxa"/>
            <w:vAlign w:val="center"/>
          </w:tcPr>
          <w:p>
            <w:pPr>
              <w:bidi w:val="0"/>
              <w:jc w:val="center"/>
            </w:pPr>
            <w:r>
              <w:rPr>
                <w:rFonts w:hint="eastAsia"/>
              </w:rPr>
              <w:t>5J238</w:t>
            </w:r>
          </w:p>
        </w:tc>
        <w:tc>
          <w:tcPr>
            <w:tcW w:w="1418" w:type="dxa"/>
            <w:vAlign w:val="center"/>
          </w:tcPr>
          <w:p>
            <w:pPr>
              <w:bidi w:val="0"/>
              <w:jc w:val="center"/>
            </w:pPr>
            <w:r>
              <w:rPr>
                <w:rFonts w:hint="eastAsia"/>
              </w:rPr>
              <w:t>16周</w:t>
            </w:r>
          </w:p>
        </w:tc>
        <w:tc>
          <w:tcPr>
            <w:tcW w:w="1275" w:type="dxa"/>
            <w:vAlign w:val="center"/>
          </w:tcPr>
          <w:p>
            <w:pPr>
              <w:bidi w:val="0"/>
              <w:jc w:val="center"/>
            </w:pPr>
            <w:r>
              <w:rPr>
                <w:rFonts w:hint="eastAsia"/>
                <w:lang w:val="en-US" w:eastAsia="zh-CN"/>
              </w:rPr>
              <w:t>292</w:t>
            </w:r>
            <w:r>
              <w:rPr>
                <w:rFonts w:hint="eastAsia"/>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376" w:type="dxa"/>
            <w:vAlign w:val="center"/>
          </w:tcPr>
          <w:p>
            <w:pPr>
              <w:bidi w:val="0"/>
              <w:jc w:val="center"/>
            </w:pPr>
            <w:r>
              <w:rPr>
                <w:rFonts w:hint="eastAsia"/>
              </w:rPr>
              <w:t>语音室六</w:t>
            </w:r>
          </w:p>
        </w:tc>
        <w:tc>
          <w:tcPr>
            <w:tcW w:w="1843" w:type="dxa"/>
            <w:vAlign w:val="center"/>
          </w:tcPr>
          <w:p>
            <w:pPr>
              <w:bidi w:val="0"/>
              <w:jc w:val="center"/>
            </w:pPr>
            <w:r>
              <w:rPr>
                <w:rFonts w:hint="eastAsia"/>
              </w:rPr>
              <w:t>基础课部</w:t>
            </w:r>
          </w:p>
        </w:tc>
        <w:tc>
          <w:tcPr>
            <w:tcW w:w="1134" w:type="dxa"/>
            <w:vAlign w:val="center"/>
          </w:tcPr>
          <w:p>
            <w:pPr>
              <w:bidi w:val="0"/>
              <w:jc w:val="center"/>
            </w:pPr>
            <w:r>
              <w:rPr>
                <w:rFonts w:hint="eastAsia"/>
              </w:rPr>
              <w:t>5J237</w:t>
            </w:r>
          </w:p>
        </w:tc>
        <w:tc>
          <w:tcPr>
            <w:tcW w:w="1418" w:type="dxa"/>
            <w:vAlign w:val="center"/>
          </w:tcPr>
          <w:p>
            <w:pPr>
              <w:bidi w:val="0"/>
              <w:jc w:val="center"/>
            </w:pPr>
            <w:r>
              <w:rPr>
                <w:rFonts w:hint="eastAsia"/>
              </w:rPr>
              <w:t>16周</w:t>
            </w:r>
          </w:p>
        </w:tc>
        <w:tc>
          <w:tcPr>
            <w:tcW w:w="1275" w:type="dxa"/>
            <w:vAlign w:val="center"/>
          </w:tcPr>
          <w:p>
            <w:pPr>
              <w:bidi w:val="0"/>
              <w:jc w:val="center"/>
            </w:pPr>
            <w:r>
              <w:rPr>
                <w:rFonts w:hint="eastAsia"/>
                <w:lang w:val="en-US" w:eastAsia="zh-CN"/>
              </w:rPr>
              <w:t>192</w:t>
            </w:r>
            <w:r>
              <w:rPr>
                <w:rFonts w:hint="eastAsia"/>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376" w:type="dxa"/>
            <w:vAlign w:val="center"/>
          </w:tcPr>
          <w:p>
            <w:pPr>
              <w:bidi w:val="0"/>
              <w:jc w:val="center"/>
            </w:pPr>
            <w:r>
              <w:rPr>
                <w:rFonts w:hint="eastAsia"/>
              </w:rPr>
              <w:t>语音室七</w:t>
            </w:r>
          </w:p>
        </w:tc>
        <w:tc>
          <w:tcPr>
            <w:tcW w:w="1843" w:type="dxa"/>
            <w:vAlign w:val="center"/>
          </w:tcPr>
          <w:p>
            <w:pPr>
              <w:bidi w:val="0"/>
              <w:jc w:val="center"/>
            </w:pPr>
            <w:r>
              <w:rPr>
                <w:rFonts w:hint="eastAsia"/>
              </w:rPr>
              <w:t>基础课部</w:t>
            </w:r>
          </w:p>
        </w:tc>
        <w:tc>
          <w:tcPr>
            <w:tcW w:w="1134" w:type="dxa"/>
            <w:vAlign w:val="center"/>
          </w:tcPr>
          <w:p>
            <w:pPr>
              <w:bidi w:val="0"/>
              <w:jc w:val="center"/>
            </w:pPr>
            <w:r>
              <w:rPr>
                <w:rFonts w:hint="eastAsia"/>
              </w:rPr>
              <w:t>5J236</w:t>
            </w:r>
          </w:p>
        </w:tc>
        <w:tc>
          <w:tcPr>
            <w:tcW w:w="1418" w:type="dxa"/>
            <w:vAlign w:val="center"/>
          </w:tcPr>
          <w:p>
            <w:pPr>
              <w:bidi w:val="0"/>
              <w:jc w:val="center"/>
            </w:pPr>
            <w:r>
              <w:rPr>
                <w:rFonts w:hint="eastAsia"/>
              </w:rPr>
              <w:t>16周</w:t>
            </w:r>
          </w:p>
        </w:tc>
        <w:tc>
          <w:tcPr>
            <w:tcW w:w="1275" w:type="dxa"/>
            <w:vAlign w:val="center"/>
          </w:tcPr>
          <w:p>
            <w:pPr>
              <w:bidi w:val="0"/>
              <w:jc w:val="center"/>
            </w:pPr>
            <w:r>
              <w:rPr>
                <w:rFonts w:hint="eastAsia"/>
                <w:lang w:val="en-US" w:eastAsia="zh-CN"/>
              </w:rPr>
              <w:t>300</w:t>
            </w:r>
            <w:r>
              <w:rPr>
                <w:rFonts w:hint="eastAsia"/>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376" w:type="dxa"/>
            <w:vAlign w:val="center"/>
          </w:tcPr>
          <w:p>
            <w:pPr>
              <w:bidi w:val="0"/>
              <w:jc w:val="center"/>
            </w:pPr>
            <w:r>
              <w:rPr>
                <w:rFonts w:hint="eastAsia"/>
              </w:rPr>
              <w:t>语音室八</w:t>
            </w:r>
          </w:p>
        </w:tc>
        <w:tc>
          <w:tcPr>
            <w:tcW w:w="1843" w:type="dxa"/>
            <w:vAlign w:val="center"/>
          </w:tcPr>
          <w:p>
            <w:pPr>
              <w:bidi w:val="0"/>
              <w:jc w:val="center"/>
            </w:pPr>
            <w:r>
              <w:rPr>
                <w:rFonts w:hint="eastAsia"/>
              </w:rPr>
              <w:t>基础课部</w:t>
            </w:r>
          </w:p>
        </w:tc>
        <w:tc>
          <w:tcPr>
            <w:tcW w:w="1134" w:type="dxa"/>
            <w:vAlign w:val="center"/>
          </w:tcPr>
          <w:p>
            <w:pPr>
              <w:bidi w:val="0"/>
              <w:jc w:val="center"/>
            </w:pPr>
            <w:r>
              <w:rPr>
                <w:rFonts w:hint="eastAsia"/>
              </w:rPr>
              <w:t>5J226</w:t>
            </w:r>
          </w:p>
        </w:tc>
        <w:tc>
          <w:tcPr>
            <w:tcW w:w="1418" w:type="dxa"/>
            <w:vAlign w:val="center"/>
          </w:tcPr>
          <w:p>
            <w:pPr>
              <w:bidi w:val="0"/>
              <w:jc w:val="center"/>
            </w:pPr>
            <w:r>
              <w:rPr>
                <w:rFonts w:hint="eastAsia"/>
              </w:rPr>
              <w:t>16周</w:t>
            </w:r>
          </w:p>
        </w:tc>
        <w:tc>
          <w:tcPr>
            <w:tcW w:w="1275" w:type="dxa"/>
            <w:vAlign w:val="center"/>
          </w:tcPr>
          <w:p>
            <w:pPr>
              <w:bidi w:val="0"/>
              <w:jc w:val="center"/>
            </w:pPr>
            <w:r>
              <w:rPr>
                <w:rFonts w:hint="eastAsia"/>
                <w:lang w:val="en-US" w:eastAsia="zh-CN"/>
              </w:rPr>
              <w:t>158</w:t>
            </w:r>
            <w:r>
              <w:rPr>
                <w:rFonts w:hint="eastAsia"/>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376" w:type="dxa"/>
            <w:vAlign w:val="center"/>
          </w:tcPr>
          <w:p>
            <w:pPr>
              <w:bidi w:val="0"/>
              <w:jc w:val="center"/>
            </w:pPr>
            <w:r>
              <w:rPr>
                <w:rFonts w:hint="eastAsia"/>
              </w:rPr>
              <w:t>语音室九</w:t>
            </w:r>
          </w:p>
        </w:tc>
        <w:tc>
          <w:tcPr>
            <w:tcW w:w="1843" w:type="dxa"/>
            <w:vAlign w:val="center"/>
          </w:tcPr>
          <w:p>
            <w:pPr>
              <w:bidi w:val="0"/>
              <w:jc w:val="center"/>
            </w:pPr>
            <w:r>
              <w:rPr>
                <w:rFonts w:hint="eastAsia"/>
              </w:rPr>
              <w:t>基础课部</w:t>
            </w:r>
          </w:p>
        </w:tc>
        <w:tc>
          <w:tcPr>
            <w:tcW w:w="1134" w:type="dxa"/>
            <w:vAlign w:val="center"/>
          </w:tcPr>
          <w:p>
            <w:pPr>
              <w:bidi w:val="0"/>
              <w:jc w:val="center"/>
            </w:pPr>
            <w:r>
              <w:rPr>
                <w:rFonts w:hint="eastAsia"/>
              </w:rPr>
              <w:t>5J223东</w:t>
            </w:r>
          </w:p>
        </w:tc>
        <w:tc>
          <w:tcPr>
            <w:tcW w:w="1418" w:type="dxa"/>
            <w:vAlign w:val="center"/>
          </w:tcPr>
          <w:p>
            <w:pPr>
              <w:bidi w:val="0"/>
              <w:jc w:val="center"/>
            </w:pPr>
            <w:r>
              <w:rPr>
                <w:rFonts w:hint="eastAsia"/>
              </w:rPr>
              <w:t>16周</w:t>
            </w:r>
          </w:p>
        </w:tc>
        <w:tc>
          <w:tcPr>
            <w:tcW w:w="1275" w:type="dxa"/>
            <w:vAlign w:val="center"/>
          </w:tcPr>
          <w:p>
            <w:pPr>
              <w:bidi w:val="0"/>
              <w:jc w:val="center"/>
            </w:pPr>
            <w:r>
              <w:rPr>
                <w:rFonts w:hint="eastAsia"/>
                <w:lang w:val="en-US" w:eastAsia="zh-CN"/>
              </w:rPr>
              <w:t>164</w:t>
            </w:r>
            <w:r>
              <w:rPr>
                <w:rFonts w:hint="eastAsia"/>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376" w:type="dxa"/>
            <w:vAlign w:val="center"/>
          </w:tcPr>
          <w:p>
            <w:pPr>
              <w:bidi w:val="0"/>
              <w:jc w:val="center"/>
            </w:pPr>
            <w:r>
              <w:rPr>
                <w:rFonts w:hint="eastAsia"/>
              </w:rPr>
              <w:t>语音室十</w:t>
            </w:r>
          </w:p>
        </w:tc>
        <w:tc>
          <w:tcPr>
            <w:tcW w:w="1843" w:type="dxa"/>
            <w:vAlign w:val="center"/>
          </w:tcPr>
          <w:p>
            <w:pPr>
              <w:bidi w:val="0"/>
              <w:jc w:val="center"/>
            </w:pPr>
            <w:r>
              <w:rPr>
                <w:rFonts w:hint="eastAsia"/>
              </w:rPr>
              <w:t>基础课部</w:t>
            </w:r>
          </w:p>
        </w:tc>
        <w:tc>
          <w:tcPr>
            <w:tcW w:w="1134" w:type="dxa"/>
            <w:vAlign w:val="center"/>
          </w:tcPr>
          <w:p>
            <w:pPr>
              <w:bidi w:val="0"/>
              <w:jc w:val="center"/>
            </w:pPr>
            <w:r>
              <w:rPr>
                <w:rFonts w:hint="eastAsia"/>
              </w:rPr>
              <w:t>5J223西</w:t>
            </w:r>
          </w:p>
        </w:tc>
        <w:tc>
          <w:tcPr>
            <w:tcW w:w="1418" w:type="dxa"/>
            <w:vAlign w:val="center"/>
          </w:tcPr>
          <w:p>
            <w:pPr>
              <w:bidi w:val="0"/>
              <w:jc w:val="center"/>
            </w:pPr>
            <w:r>
              <w:rPr>
                <w:rFonts w:hint="eastAsia"/>
              </w:rPr>
              <w:t>16周</w:t>
            </w:r>
          </w:p>
        </w:tc>
        <w:tc>
          <w:tcPr>
            <w:tcW w:w="1275" w:type="dxa"/>
            <w:vAlign w:val="center"/>
          </w:tcPr>
          <w:p>
            <w:pPr>
              <w:bidi w:val="0"/>
              <w:jc w:val="center"/>
            </w:pPr>
            <w:r>
              <w:rPr>
                <w:rFonts w:hint="eastAsia"/>
                <w:lang w:val="en-US" w:eastAsia="zh-CN"/>
              </w:rPr>
              <w:t>112</w:t>
            </w:r>
            <w:r>
              <w:rPr>
                <w:rFonts w:hint="eastAsia"/>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376" w:type="dxa"/>
            <w:vAlign w:val="center"/>
          </w:tcPr>
          <w:p>
            <w:pPr>
              <w:bidi w:val="0"/>
              <w:jc w:val="center"/>
            </w:pPr>
            <w:r>
              <w:rPr>
                <w:rFonts w:hint="eastAsia"/>
              </w:rPr>
              <w:t>大学英语网络自主学习中心一</w:t>
            </w:r>
          </w:p>
        </w:tc>
        <w:tc>
          <w:tcPr>
            <w:tcW w:w="1843" w:type="dxa"/>
            <w:vAlign w:val="center"/>
          </w:tcPr>
          <w:p>
            <w:pPr>
              <w:bidi w:val="0"/>
              <w:jc w:val="center"/>
            </w:pPr>
            <w:r>
              <w:rPr>
                <w:rFonts w:hint="eastAsia"/>
              </w:rPr>
              <w:t>基础课部</w:t>
            </w:r>
          </w:p>
        </w:tc>
        <w:tc>
          <w:tcPr>
            <w:tcW w:w="1134" w:type="dxa"/>
            <w:vAlign w:val="center"/>
          </w:tcPr>
          <w:p>
            <w:pPr>
              <w:bidi w:val="0"/>
              <w:jc w:val="center"/>
            </w:pPr>
            <w:r>
              <w:rPr>
                <w:rFonts w:hint="eastAsia"/>
              </w:rPr>
              <w:t>4J331</w:t>
            </w:r>
          </w:p>
        </w:tc>
        <w:tc>
          <w:tcPr>
            <w:tcW w:w="1418" w:type="dxa"/>
            <w:vAlign w:val="center"/>
          </w:tcPr>
          <w:p>
            <w:pPr>
              <w:bidi w:val="0"/>
              <w:jc w:val="center"/>
            </w:pPr>
            <w:r>
              <w:rPr>
                <w:rFonts w:hint="eastAsia"/>
                <w:lang w:val="en-US" w:eastAsia="zh-CN"/>
              </w:rPr>
              <w:t>12</w:t>
            </w:r>
            <w:r>
              <w:rPr>
                <w:rFonts w:hint="eastAsia"/>
              </w:rPr>
              <w:t>周</w:t>
            </w:r>
          </w:p>
        </w:tc>
        <w:tc>
          <w:tcPr>
            <w:tcW w:w="1275" w:type="dxa"/>
            <w:vAlign w:val="center"/>
          </w:tcPr>
          <w:p>
            <w:pPr>
              <w:bidi w:val="0"/>
              <w:jc w:val="center"/>
            </w:pPr>
            <w:r>
              <w:rPr>
                <w:rFonts w:hint="eastAsia"/>
                <w:lang w:val="en-US" w:eastAsia="zh-CN"/>
              </w:rPr>
              <w:t>234</w:t>
            </w:r>
            <w:r>
              <w:rPr>
                <w:rFonts w:hint="eastAsia"/>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376" w:type="dxa"/>
            <w:vAlign w:val="center"/>
          </w:tcPr>
          <w:p>
            <w:pPr>
              <w:bidi w:val="0"/>
              <w:jc w:val="center"/>
            </w:pPr>
            <w:r>
              <w:rPr>
                <w:rFonts w:hint="eastAsia"/>
              </w:rPr>
              <w:t>大学英语网络自主学习中心二</w:t>
            </w:r>
          </w:p>
        </w:tc>
        <w:tc>
          <w:tcPr>
            <w:tcW w:w="1843" w:type="dxa"/>
            <w:vAlign w:val="center"/>
          </w:tcPr>
          <w:p>
            <w:pPr>
              <w:bidi w:val="0"/>
              <w:jc w:val="center"/>
            </w:pPr>
            <w:r>
              <w:rPr>
                <w:rFonts w:hint="eastAsia"/>
              </w:rPr>
              <w:t>基础课部</w:t>
            </w:r>
          </w:p>
        </w:tc>
        <w:tc>
          <w:tcPr>
            <w:tcW w:w="1134" w:type="dxa"/>
            <w:vAlign w:val="center"/>
          </w:tcPr>
          <w:p>
            <w:pPr>
              <w:bidi w:val="0"/>
              <w:jc w:val="center"/>
            </w:pPr>
            <w:r>
              <w:rPr>
                <w:rFonts w:hint="eastAsia"/>
              </w:rPr>
              <w:t>4J330</w:t>
            </w:r>
          </w:p>
        </w:tc>
        <w:tc>
          <w:tcPr>
            <w:tcW w:w="1418" w:type="dxa"/>
            <w:vAlign w:val="center"/>
          </w:tcPr>
          <w:p>
            <w:pPr>
              <w:bidi w:val="0"/>
              <w:jc w:val="center"/>
            </w:pPr>
            <w:r>
              <w:rPr>
                <w:rFonts w:hint="eastAsia"/>
                <w:lang w:val="en-US" w:eastAsia="zh-CN"/>
              </w:rPr>
              <w:t>12</w:t>
            </w:r>
            <w:r>
              <w:rPr>
                <w:rFonts w:hint="eastAsia"/>
              </w:rPr>
              <w:t>周</w:t>
            </w:r>
          </w:p>
        </w:tc>
        <w:tc>
          <w:tcPr>
            <w:tcW w:w="1275" w:type="dxa"/>
            <w:vAlign w:val="center"/>
          </w:tcPr>
          <w:p>
            <w:pPr>
              <w:bidi w:val="0"/>
              <w:jc w:val="center"/>
            </w:pPr>
            <w:r>
              <w:rPr>
                <w:rFonts w:hint="eastAsia"/>
                <w:lang w:val="en-US" w:eastAsia="zh-CN"/>
              </w:rPr>
              <w:t>212</w:t>
            </w:r>
            <w:r>
              <w:rPr>
                <w:rFonts w:hint="eastAsia"/>
              </w:rPr>
              <w:t>学时</w:t>
            </w: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2018-2019学年第二学期课程开设情况：</w:t>
      </w:r>
    </w:p>
    <w:tbl>
      <w:tblPr>
        <w:tblStyle w:val="6"/>
        <w:tblW w:w="8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843"/>
        <w:gridCol w:w="1134"/>
        <w:gridCol w:w="1418"/>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376" w:type="dxa"/>
            <w:vAlign w:val="center"/>
          </w:tcPr>
          <w:p>
            <w:pPr>
              <w:bidi w:val="0"/>
              <w:jc w:val="center"/>
            </w:pPr>
            <w:r>
              <w:rPr>
                <w:rFonts w:hint="eastAsia"/>
              </w:rPr>
              <w:t>名称</w:t>
            </w:r>
          </w:p>
        </w:tc>
        <w:tc>
          <w:tcPr>
            <w:tcW w:w="1843" w:type="dxa"/>
            <w:vAlign w:val="center"/>
          </w:tcPr>
          <w:p>
            <w:pPr>
              <w:bidi w:val="0"/>
              <w:jc w:val="center"/>
            </w:pPr>
            <w:r>
              <w:rPr>
                <w:rFonts w:hint="eastAsia"/>
              </w:rPr>
              <w:t>院系（单位）名称</w:t>
            </w:r>
          </w:p>
        </w:tc>
        <w:tc>
          <w:tcPr>
            <w:tcW w:w="1134" w:type="dxa"/>
            <w:vAlign w:val="center"/>
          </w:tcPr>
          <w:p>
            <w:pPr>
              <w:bidi w:val="0"/>
              <w:jc w:val="center"/>
            </w:pPr>
            <w:r>
              <w:rPr>
                <w:rFonts w:hint="eastAsia"/>
              </w:rPr>
              <w:t>地点</w:t>
            </w:r>
          </w:p>
        </w:tc>
        <w:tc>
          <w:tcPr>
            <w:tcW w:w="1418" w:type="dxa"/>
            <w:vAlign w:val="center"/>
          </w:tcPr>
          <w:p>
            <w:pPr>
              <w:bidi w:val="0"/>
              <w:jc w:val="center"/>
            </w:pPr>
            <w:r>
              <w:rPr>
                <w:rFonts w:hint="eastAsia"/>
              </w:rPr>
              <w:t>开设实验课周数</w:t>
            </w:r>
          </w:p>
        </w:tc>
        <w:tc>
          <w:tcPr>
            <w:tcW w:w="1275" w:type="dxa"/>
            <w:vAlign w:val="center"/>
          </w:tcPr>
          <w:p>
            <w:pPr>
              <w:bidi w:val="0"/>
              <w:jc w:val="center"/>
            </w:pPr>
            <w:r>
              <w:rPr>
                <w:rFonts w:hint="eastAsia"/>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376" w:type="dxa"/>
            <w:vAlign w:val="center"/>
          </w:tcPr>
          <w:p>
            <w:pPr>
              <w:bidi w:val="0"/>
              <w:jc w:val="center"/>
            </w:pPr>
            <w:r>
              <w:rPr>
                <w:rFonts w:hint="eastAsia"/>
              </w:rPr>
              <w:t>语音室三</w:t>
            </w:r>
          </w:p>
        </w:tc>
        <w:tc>
          <w:tcPr>
            <w:tcW w:w="1843" w:type="dxa"/>
            <w:vAlign w:val="center"/>
          </w:tcPr>
          <w:p>
            <w:pPr>
              <w:bidi w:val="0"/>
              <w:jc w:val="center"/>
            </w:pPr>
            <w:r>
              <w:rPr>
                <w:rFonts w:hint="eastAsia"/>
              </w:rPr>
              <w:t>基础课部</w:t>
            </w:r>
          </w:p>
        </w:tc>
        <w:tc>
          <w:tcPr>
            <w:tcW w:w="1134" w:type="dxa"/>
            <w:vAlign w:val="center"/>
          </w:tcPr>
          <w:p>
            <w:pPr>
              <w:bidi w:val="0"/>
              <w:jc w:val="center"/>
            </w:pPr>
            <w:r>
              <w:rPr>
                <w:rFonts w:hint="eastAsia"/>
              </w:rPr>
              <w:t>5J234</w:t>
            </w:r>
          </w:p>
        </w:tc>
        <w:tc>
          <w:tcPr>
            <w:tcW w:w="1418" w:type="dxa"/>
            <w:vAlign w:val="center"/>
          </w:tcPr>
          <w:p>
            <w:pPr>
              <w:bidi w:val="0"/>
              <w:jc w:val="center"/>
            </w:pPr>
            <w:r>
              <w:rPr>
                <w:rFonts w:hint="eastAsia"/>
              </w:rPr>
              <w:t>16周</w:t>
            </w:r>
          </w:p>
        </w:tc>
        <w:tc>
          <w:tcPr>
            <w:tcW w:w="1275" w:type="dxa"/>
            <w:vAlign w:val="center"/>
          </w:tcPr>
          <w:p>
            <w:pPr>
              <w:bidi w:val="0"/>
              <w:jc w:val="center"/>
            </w:pPr>
            <w:r>
              <w:rPr>
                <w:rFonts w:hint="eastAsia"/>
                <w:lang w:val="en-US" w:eastAsia="zh-CN"/>
              </w:rPr>
              <w:t>368</w:t>
            </w:r>
            <w:r>
              <w:rPr>
                <w:rFonts w:hint="eastAsia"/>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376" w:type="dxa"/>
            <w:vAlign w:val="center"/>
          </w:tcPr>
          <w:p>
            <w:pPr>
              <w:bidi w:val="0"/>
              <w:jc w:val="center"/>
            </w:pPr>
            <w:r>
              <w:rPr>
                <w:rFonts w:hint="eastAsia"/>
              </w:rPr>
              <w:t>语音室四</w:t>
            </w:r>
          </w:p>
        </w:tc>
        <w:tc>
          <w:tcPr>
            <w:tcW w:w="1843" w:type="dxa"/>
            <w:vAlign w:val="center"/>
          </w:tcPr>
          <w:p>
            <w:pPr>
              <w:bidi w:val="0"/>
              <w:jc w:val="center"/>
            </w:pPr>
            <w:r>
              <w:rPr>
                <w:rFonts w:hint="eastAsia"/>
              </w:rPr>
              <w:t>基础课部</w:t>
            </w:r>
          </w:p>
        </w:tc>
        <w:tc>
          <w:tcPr>
            <w:tcW w:w="1134" w:type="dxa"/>
            <w:vAlign w:val="center"/>
          </w:tcPr>
          <w:p>
            <w:pPr>
              <w:bidi w:val="0"/>
              <w:jc w:val="center"/>
            </w:pPr>
            <w:r>
              <w:rPr>
                <w:rFonts w:hint="eastAsia"/>
              </w:rPr>
              <w:t>5J239</w:t>
            </w:r>
          </w:p>
        </w:tc>
        <w:tc>
          <w:tcPr>
            <w:tcW w:w="1418" w:type="dxa"/>
            <w:vAlign w:val="center"/>
          </w:tcPr>
          <w:p>
            <w:pPr>
              <w:bidi w:val="0"/>
              <w:jc w:val="center"/>
            </w:pPr>
            <w:r>
              <w:rPr>
                <w:rFonts w:hint="eastAsia"/>
              </w:rPr>
              <w:t>16周</w:t>
            </w:r>
          </w:p>
        </w:tc>
        <w:tc>
          <w:tcPr>
            <w:tcW w:w="1275" w:type="dxa"/>
            <w:vAlign w:val="center"/>
          </w:tcPr>
          <w:p>
            <w:pPr>
              <w:bidi w:val="0"/>
              <w:jc w:val="center"/>
            </w:pPr>
            <w:r>
              <w:rPr>
                <w:rFonts w:hint="eastAsia"/>
                <w:lang w:val="en-US" w:eastAsia="zh-CN"/>
              </w:rPr>
              <w:t>368</w:t>
            </w:r>
            <w:r>
              <w:rPr>
                <w:rFonts w:hint="eastAsia"/>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376" w:type="dxa"/>
            <w:vAlign w:val="center"/>
          </w:tcPr>
          <w:p>
            <w:pPr>
              <w:bidi w:val="0"/>
              <w:jc w:val="center"/>
            </w:pPr>
            <w:r>
              <w:rPr>
                <w:rFonts w:hint="eastAsia"/>
              </w:rPr>
              <w:t>语音室五</w:t>
            </w:r>
          </w:p>
        </w:tc>
        <w:tc>
          <w:tcPr>
            <w:tcW w:w="1843" w:type="dxa"/>
            <w:vAlign w:val="center"/>
          </w:tcPr>
          <w:p>
            <w:pPr>
              <w:bidi w:val="0"/>
              <w:jc w:val="center"/>
            </w:pPr>
            <w:r>
              <w:rPr>
                <w:rFonts w:hint="eastAsia"/>
              </w:rPr>
              <w:t>基础课部</w:t>
            </w:r>
          </w:p>
        </w:tc>
        <w:tc>
          <w:tcPr>
            <w:tcW w:w="1134" w:type="dxa"/>
            <w:vAlign w:val="center"/>
          </w:tcPr>
          <w:p>
            <w:pPr>
              <w:bidi w:val="0"/>
              <w:jc w:val="center"/>
            </w:pPr>
            <w:r>
              <w:rPr>
                <w:rFonts w:hint="eastAsia"/>
              </w:rPr>
              <w:t>5J238</w:t>
            </w:r>
          </w:p>
        </w:tc>
        <w:tc>
          <w:tcPr>
            <w:tcW w:w="1418" w:type="dxa"/>
            <w:vAlign w:val="center"/>
          </w:tcPr>
          <w:p>
            <w:pPr>
              <w:bidi w:val="0"/>
              <w:jc w:val="center"/>
            </w:pPr>
            <w:r>
              <w:rPr>
                <w:rFonts w:hint="eastAsia"/>
              </w:rPr>
              <w:t>16周</w:t>
            </w:r>
          </w:p>
        </w:tc>
        <w:tc>
          <w:tcPr>
            <w:tcW w:w="1275" w:type="dxa"/>
            <w:vAlign w:val="center"/>
          </w:tcPr>
          <w:p>
            <w:pPr>
              <w:bidi w:val="0"/>
              <w:jc w:val="center"/>
            </w:pPr>
            <w:r>
              <w:rPr>
                <w:rFonts w:hint="eastAsia"/>
                <w:lang w:val="en-US" w:eastAsia="zh-CN"/>
              </w:rPr>
              <w:t>304</w:t>
            </w:r>
            <w:r>
              <w:rPr>
                <w:rFonts w:hint="eastAsia"/>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376" w:type="dxa"/>
            <w:vAlign w:val="center"/>
          </w:tcPr>
          <w:p>
            <w:pPr>
              <w:bidi w:val="0"/>
              <w:jc w:val="center"/>
            </w:pPr>
            <w:r>
              <w:rPr>
                <w:rFonts w:hint="eastAsia"/>
              </w:rPr>
              <w:t>语音室六</w:t>
            </w:r>
          </w:p>
        </w:tc>
        <w:tc>
          <w:tcPr>
            <w:tcW w:w="1843" w:type="dxa"/>
            <w:vAlign w:val="center"/>
          </w:tcPr>
          <w:p>
            <w:pPr>
              <w:bidi w:val="0"/>
              <w:jc w:val="center"/>
            </w:pPr>
            <w:r>
              <w:rPr>
                <w:rFonts w:hint="eastAsia"/>
              </w:rPr>
              <w:t>基础课部</w:t>
            </w:r>
          </w:p>
        </w:tc>
        <w:tc>
          <w:tcPr>
            <w:tcW w:w="1134" w:type="dxa"/>
            <w:vAlign w:val="center"/>
          </w:tcPr>
          <w:p>
            <w:pPr>
              <w:bidi w:val="0"/>
              <w:jc w:val="center"/>
            </w:pPr>
            <w:r>
              <w:rPr>
                <w:rFonts w:hint="eastAsia"/>
              </w:rPr>
              <w:t>5J237</w:t>
            </w:r>
          </w:p>
        </w:tc>
        <w:tc>
          <w:tcPr>
            <w:tcW w:w="1418" w:type="dxa"/>
            <w:vAlign w:val="center"/>
          </w:tcPr>
          <w:p>
            <w:pPr>
              <w:bidi w:val="0"/>
              <w:jc w:val="center"/>
            </w:pPr>
            <w:r>
              <w:rPr>
                <w:rFonts w:hint="eastAsia"/>
              </w:rPr>
              <w:t>16周</w:t>
            </w:r>
          </w:p>
        </w:tc>
        <w:tc>
          <w:tcPr>
            <w:tcW w:w="1275" w:type="dxa"/>
            <w:vAlign w:val="center"/>
          </w:tcPr>
          <w:p>
            <w:pPr>
              <w:bidi w:val="0"/>
              <w:jc w:val="center"/>
            </w:pPr>
            <w:r>
              <w:rPr>
                <w:rFonts w:hint="eastAsia"/>
                <w:lang w:val="en-US" w:eastAsia="zh-CN"/>
              </w:rPr>
              <w:t>288</w:t>
            </w:r>
            <w:r>
              <w:rPr>
                <w:rFonts w:hint="eastAsia"/>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376" w:type="dxa"/>
            <w:vAlign w:val="center"/>
          </w:tcPr>
          <w:p>
            <w:pPr>
              <w:bidi w:val="0"/>
              <w:jc w:val="center"/>
            </w:pPr>
            <w:r>
              <w:rPr>
                <w:rFonts w:hint="eastAsia"/>
              </w:rPr>
              <w:t>语音室七</w:t>
            </w:r>
          </w:p>
        </w:tc>
        <w:tc>
          <w:tcPr>
            <w:tcW w:w="1843" w:type="dxa"/>
            <w:vAlign w:val="center"/>
          </w:tcPr>
          <w:p>
            <w:pPr>
              <w:bidi w:val="0"/>
              <w:jc w:val="center"/>
            </w:pPr>
            <w:r>
              <w:rPr>
                <w:rFonts w:hint="eastAsia"/>
              </w:rPr>
              <w:t>基础课部</w:t>
            </w:r>
          </w:p>
        </w:tc>
        <w:tc>
          <w:tcPr>
            <w:tcW w:w="1134" w:type="dxa"/>
            <w:vAlign w:val="center"/>
          </w:tcPr>
          <w:p>
            <w:pPr>
              <w:bidi w:val="0"/>
              <w:jc w:val="center"/>
            </w:pPr>
            <w:r>
              <w:rPr>
                <w:rFonts w:hint="eastAsia"/>
              </w:rPr>
              <w:t>5J236</w:t>
            </w:r>
          </w:p>
        </w:tc>
        <w:tc>
          <w:tcPr>
            <w:tcW w:w="1418" w:type="dxa"/>
            <w:vAlign w:val="center"/>
          </w:tcPr>
          <w:p>
            <w:pPr>
              <w:bidi w:val="0"/>
              <w:jc w:val="center"/>
            </w:pPr>
            <w:r>
              <w:rPr>
                <w:rFonts w:hint="eastAsia"/>
              </w:rPr>
              <w:t>16周</w:t>
            </w:r>
          </w:p>
        </w:tc>
        <w:tc>
          <w:tcPr>
            <w:tcW w:w="1275" w:type="dxa"/>
            <w:vAlign w:val="center"/>
          </w:tcPr>
          <w:p>
            <w:pPr>
              <w:bidi w:val="0"/>
              <w:jc w:val="center"/>
            </w:pPr>
            <w:r>
              <w:rPr>
                <w:rFonts w:hint="eastAsia"/>
                <w:lang w:val="en-US" w:eastAsia="zh-CN"/>
              </w:rPr>
              <w:t>240</w:t>
            </w:r>
            <w:r>
              <w:rPr>
                <w:rFonts w:hint="eastAsia"/>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376" w:type="dxa"/>
            <w:vAlign w:val="center"/>
          </w:tcPr>
          <w:p>
            <w:pPr>
              <w:bidi w:val="0"/>
              <w:jc w:val="center"/>
            </w:pPr>
            <w:r>
              <w:rPr>
                <w:rFonts w:hint="eastAsia"/>
              </w:rPr>
              <w:t>语音室八</w:t>
            </w:r>
          </w:p>
        </w:tc>
        <w:tc>
          <w:tcPr>
            <w:tcW w:w="1843" w:type="dxa"/>
            <w:vAlign w:val="center"/>
          </w:tcPr>
          <w:p>
            <w:pPr>
              <w:bidi w:val="0"/>
              <w:jc w:val="center"/>
            </w:pPr>
            <w:r>
              <w:rPr>
                <w:rFonts w:hint="eastAsia"/>
              </w:rPr>
              <w:t>基础课部</w:t>
            </w:r>
          </w:p>
        </w:tc>
        <w:tc>
          <w:tcPr>
            <w:tcW w:w="1134" w:type="dxa"/>
            <w:vAlign w:val="center"/>
          </w:tcPr>
          <w:p>
            <w:pPr>
              <w:bidi w:val="0"/>
              <w:jc w:val="center"/>
            </w:pPr>
            <w:r>
              <w:rPr>
                <w:rFonts w:hint="eastAsia"/>
              </w:rPr>
              <w:t>5J226</w:t>
            </w:r>
          </w:p>
        </w:tc>
        <w:tc>
          <w:tcPr>
            <w:tcW w:w="1418" w:type="dxa"/>
            <w:vAlign w:val="center"/>
          </w:tcPr>
          <w:p>
            <w:pPr>
              <w:bidi w:val="0"/>
              <w:jc w:val="center"/>
            </w:pPr>
            <w:r>
              <w:rPr>
                <w:rFonts w:hint="eastAsia"/>
              </w:rPr>
              <w:t>16周</w:t>
            </w:r>
          </w:p>
        </w:tc>
        <w:tc>
          <w:tcPr>
            <w:tcW w:w="1275" w:type="dxa"/>
            <w:vAlign w:val="center"/>
          </w:tcPr>
          <w:p>
            <w:pPr>
              <w:bidi w:val="0"/>
              <w:jc w:val="center"/>
            </w:pPr>
            <w:r>
              <w:rPr>
                <w:rFonts w:hint="eastAsia"/>
                <w:lang w:val="en-US" w:eastAsia="zh-CN"/>
              </w:rPr>
              <w:t>70</w:t>
            </w:r>
            <w:r>
              <w:rPr>
                <w:rFonts w:hint="eastAsia"/>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376" w:type="dxa"/>
            <w:vAlign w:val="center"/>
          </w:tcPr>
          <w:p>
            <w:pPr>
              <w:bidi w:val="0"/>
              <w:jc w:val="center"/>
            </w:pPr>
            <w:r>
              <w:rPr>
                <w:rFonts w:hint="eastAsia"/>
              </w:rPr>
              <w:t>语音室九</w:t>
            </w:r>
          </w:p>
        </w:tc>
        <w:tc>
          <w:tcPr>
            <w:tcW w:w="1843" w:type="dxa"/>
            <w:vAlign w:val="center"/>
          </w:tcPr>
          <w:p>
            <w:pPr>
              <w:bidi w:val="0"/>
              <w:jc w:val="center"/>
            </w:pPr>
            <w:r>
              <w:rPr>
                <w:rFonts w:hint="eastAsia"/>
              </w:rPr>
              <w:t>基础课部</w:t>
            </w:r>
          </w:p>
        </w:tc>
        <w:tc>
          <w:tcPr>
            <w:tcW w:w="1134" w:type="dxa"/>
            <w:vAlign w:val="center"/>
          </w:tcPr>
          <w:p>
            <w:pPr>
              <w:bidi w:val="0"/>
              <w:jc w:val="center"/>
            </w:pPr>
            <w:r>
              <w:rPr>
                <w:rFonts w:hint="eastAsia"/>
              </w:rPr>
              <w:t>5J223东</w:t>
            </w:r>
          </w:p>
        </w:tc>
        <w:tc>
          <w:tcPr>
            <w:tcW w:w="1418" w:type="dxa"/>
            <w:vAlign w:val="center"/>
          </w:tcPr>
          <w:p>
            <w:pPr>
              <w:bidi w:val="0"/>
              <w:jc w:val="center"/>
            </w:pPr>
            <w:r>
              <w:rPr>
                <w:rFonts w:hint="eastAsia"/>
              </w:rPr>
              <w:t>16周</w:t>
            </w:r>
          </w:p>
        </w:tc>
        <w:tc>
          <w:tcPr>
            <w:tcW w:w="1275" w:type="dxa"/>
            <w:vAlign w:val="center"/>
          </w:tcPr>
          <w:p>
            <w:pPr>
              <w:bidi w:val="0"/>
              <w:jc w:val="center"/>
            </w:pPr>
            <w:r>
              <w:rPr>
                <w:rFonts w:hint="eastAsia"/>
                <w:lang w:val="en-US" w:eastAsia="zh-CN"/>
              </w:rPr>
              <w:t>64</w:t>
            </w:r>
            <w:r>
              <w:rPr>
                <w:rFonts w:hint="eastAsia"/>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376" w:type="dxa"/>
            <w:vAlign w:val="center"/>
          </w:tcPr>
          <w:p>
            <w:pPr>
              <w:bidi w:val="0"/>
              <w:jc w:val="center"/>
            </w:pPr>
            <w:r>
              <w:rPr>
                <w:rFonts w:hint="eastAsia"/>
              </w:rPr>
              <w:t>语音室十</w:t>
            </w:r>
          </w:p>
        </w:tc>
        <w:tc>
          <w:tcPr>
            <w:tcW w:w="1843" w:type="dxa"/>
            <w:vAlign w:val="center"/>
          </w:tcPr>
          <w:p>
            <w:pPr>
              <w:bidi w:val="0"/>
              <w:jc w:val="center"/>
            </w:pPr>
            <w:r>
              <w:rPr>
                <w:rFonts w:hint="eastAsia"/>
              </w:rPr>
              <w:t>基础课部</w:t>
            </w:r>
          </w:p>
        </w:tc>
        <w:tc>
          <w:tcPr>
            <w:tcW w:w="1134" w:type="dxa"/>
            <w:vAlign w:val="center"/>
          </w:tcPr>
          <w:p>
            <w:pPr>
              <w:bidi w:val="0"/>
              <w:jc w:val="center"/>
            </w:pPr>
            <w:r>
              <w:rPr>
                <w:rFonts w:hint="eastAsia"/>
              </w:rPr>
              <w:t>5J223西</w:t>
            </w:r>
          </w:p>
        </w:tc>
        <w:tc>
          <w:tcPr>
            <w:tcW w:w="1418" w:type="dxa"/>
            <w:vAlign w:val="center"/>
          </w:tcPr>
          <w:p>
            <w:pPr>
              <w:bidi w:val="0"/>
              <w:jc w:val="center"/>
            </w:pPr>
            <w:r>
              <w:rPr>
                <w:rFonts w:hint="eastAsia"/>
              </w:rPr>
              <w:t>16周</w:t>
            </w:r>
          </w:p>
        </w:tc>
        <w:tc>
          <w:tcPr>
            <w:tcW w:w="1275" w:type="dxa"/>
            <w:vAlign w:val="center"/>
          </w:tcPr>
          <w:p>
            <w:pPr>
              <w:bidi w:val="0"/>
              <w:jc w:val="center"/>
            </w:pPr>
            <w:r>
              <w:rPr>
                <w:rFonts w:hint="eastAsia"/>
                <w:lang w:val="en-US" w:eastAsia="zh-CN"/>
              </w:rPr>
              <w:t>110</w:t>
            </w:r>
            <w:r>
              <w:rPr>
                <w:rFonts w:hint="eastAsia"/>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376" w:type="dxa"/>
            <w:vAlign w:val="center"/>
          </w:tcPr>
          <w:p>
            <w:pPr>
              <w:bidi w:val="0"/>
              <w:jc w:val="center"/>
            </w:pPr>
            <w:r>
              <w:rPr>
                <w:rFonts w:hint="eastAsia"/>
              </w:rPr>
              <w:t>大学英语网络自主学习中心一</w:t>
            </w:r>
          </w:p>
        </w:tc>
        <w:tc>
          <w:tcPr>
            <w:tcW w:w="1843" w:type="dxa"/>
            <w:vAlign w:val="center"/>
          </w:tcPr>
          <w:p>
            <w:pPr>
              <w:bidi w:val="0"/>
              <w:jc w:val="center"/>
            </w:pPr>
            <w:r>
              <w:rPr>
                <w:rFonts w:hint="eastAsia"/>
              </w:rPr>
              <w:t>基础课部</w:t>
            </w:r>
          </w:p>
        </w:tc>
        <w:tc>
          <w:tcPr>
            <w:tcW w:w="1134" w:type="dxa"/>
            <w:vAlign w:val="center"/>
          </w:tcPr>
          <w:p>
            <w:pPr>
              <w:bidi w:val="0"/>
              <w:jc w:val="center"/>
            </w:pPr>
            <w:r>
              <w:rPr>
                <w:rFonts w:hint="eastAsia"/>
              </w:rPr>
              <w:t>4J331</w:t>
            </w:r>
          </w:p>
        </w:tc>
        <w:tc>
          <w:tcPr>
            <w:tcW w:w="1418" w:type="dxa"/>
            <w:vAlign w:val="center"/>
          </w:tcPr>
          <w:p>
            <w:pPr>
              <w:bidi w:val="0"/>
              <w:jc w:val="center"/>
            </w:pPr>
            <w:r>
              <w:rPr>
                <w:rFonts w:hint="eastAsia"/>
                <w:lang w:val="en-US" w:eastAsia="zh-CN"/>
              </w:rPr>
              <w:t>10</w:t>
            </w:r>
            <w:r>
              <w:rPr>
                <w:rFonts w:hint="eastAsia"/>
              </w:rPr>
              <w:t>周</w:t>
            </w:r>
          </w:p>
        </w:tc>
        <w:tc>
          <w:tcPr>
            <w:tcW w:w="1275" w:type="dxa"/>
            <w:vAlign w:val="center"/>
          </w:tcPr>
          <w:p>
            <w:pPr>
              <w:bidi w:val="0"/>
              <w:jc w:val="center"/>
            </w:pPr>
            <w:r>
              <w:rPr>
                <w:rFonts w:hint="eastAsia"/>
                <w:lang w:val="en-US" w:eastAsia="zh-CN"/>
              </w:rPr>
              <w:t>198</w:t>
            </w:r>
            <w:r>
              <w:rPr>
                <w:rFonts w:hint="eastAsia"/>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376" w:type="dxa"/>
            <w:vAlign w:val="center"/>
          </w:tcPr>
          <w:p>
            <w:pPr>
              <w:bidi w:val="0"/>
              <w:jc w:val="center"/>
            </w:pPr>
            <w:r>
              <w:rPr>
                <w:rFonts w:hint="eastAsia"/>
              </w:rPr>
              <w:t>大学英语网络自主学习中心二</w:t>
            </w:r>
          </w:p>
        </w:tc>
        <w:tc>
          <w:tcPr>
            <w:tcW w:w="1843" w:type="dxa"/>
            <w:vAlign w:val="center"/>
          </w:tcPr>
          <w:p>
            <w:pPr>
              <w:bidi w:val="0"/>
              <w:jc w:val="center"/>
            </w:pPr>
            <w:r>
              <w:rPr>
                <w:rFonts w:hint="eastAsia"/>
              </w:rPr>
              <w:t>基础课部</w:t>
            </w:r>
          </w:p>
        </w:tc>
        <w:tc>
          <w:tcPr>
            <w:tcW w:w="1134" w:type="dxa"/>
            <w:vAlign w:val="center"/>
          </w:tcPr>
          <w:p>
            <w:pPr>
              <w:bidi w:val="0"/>
              <w:jc w:val="center"/>
            </w:pPr>
            <w:r>
              <w:rPr>
                <w:rFonts w:hint="eastAsia"/>
              </w:rPr>
              <w:t>4J330</w:t>
            </w:r>
          </w:p>
        </w:tc>
        <w:tc>
          <w:tcPr>
            <w:tcW w:w="1418" w:type="dxa"/>
            <w:vAlign w:val="center"/>
          </w:tcPr>
          <w:p>
            <w:pPr>
              <w:bidi w:val="0"/>
              <w:jc w:val="center"/>
            </w:pPr>
            <w:r>
              <w:rPr>
                <w:rFonts w:hint="eastAsia"/>
                <w:lang w:val="en-US" w:eastAsia="zh-CN"/>
              </w:rPr>
              <w:t>10</w:t>
            </w:r>
            <w:r>
              <w:rPr>
                <w:rFonts w:hint="eastAsia"/>
              </w:rPr>
              <w:t>周</w:t>
            </w:r>
          </w:p>
        </w:tc>
        <w:tc>
          <w:tcPr>
            <w:tcW w:w="1275" w:type="dxa"/>
            <w:vAlign w:val="center"/>
          </w:tcPr>
          <w:p>
            <w:pPr>
              <w:bidi w:val="0"/>
              <w:jc w:val="center"/>
            </w:pPr>
            <w:r>
              <w:rPr>
                <w:rFonts w:hint="eastAsia"/>
                <w:lang w:val="en-US" w:eastAsia="zh-CN"/>
              </w:rPr>
              <w:t>206</w:t>
            </w:r>
            <w:r>
              <w:rPr>
                <w:rFonts w:hint="eastAsia"/>
              </w:rPr>
              <w:t>学时</w:t>
            </w: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三、实验室相关管理制度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首先，拥有完善的各项管理规章制度，基本信息收集整理制度，健全的岗位职责制度，人、才、物管理及实验教学工作科学规范。在《高等学校实验室工作规程》、《陕西省高校基础课教学实验室评估指标体系及实施细则》和《陕西国际商贸学院实验室工作质量评估指标及标准》基础上，制定了基础课部语音《语音室管理制度》、《语音室安全制度》、《学生须知》、《语音室管理人员职责》等，统一思想认识，加强实验教学，对实验室管理工作规范严格要求，提高实验教学质量，更好地为人才培养服务，使实验室的各方面工作都上一个台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其次，认真贯彻《高等学校实验室工作规程》，逐项进行落实，对照《陕西国际商贸学院实验室工作质量评估指标及标准》逐条对照，找出差距，将整改任务分解落实到人，由实验室主任总体把握进展情况，对实验室环境、实验室布局、实验用机配备、教学大纲、实验指导大纲、实验教学管理、实验室信息管理、实验教师结构优化等进行了整改，确保了各项工作的顺利开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再次，实验室的建设是一项长期而繁重的任务，是学院总体规划的组成部分。在院、部的领导下，根据基础课实验教学的要求制定了实验室建设的近期、中期和长远期发展规划，并有发展方向、任务、装备、经费、人员配备等明确的目标和实施计划。利用实验室进行课题研究，成立实践课题小组，开展教学研究，创造科学氛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四、实验室管理工作情况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为了更好的服务于教学，服务于学生，保证教学工作的顺利进行，实验室的安全管理工作也是重中之重。作为语音室的管理人员，事无巨细，都要认真对待，坚持每天做好以下工作：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1、学期初，做好实验室安全检查、卫生清洁、开课准备等各项准备工作。针对学生和教师做好学期初实验室规章制度，安全宣传工作等。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2、每天课前检查教师机及学生机有无异常现象，保证学生的正常上机；课后检查设备完好情况，出现问题及时解决，不留问题到第二天。</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3、上机期间做好设备的运行记录，督促任课教师填好上机记录，同时发现问题及时上报，以便做好设备后期的维护工作。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4、做好实验室卫生清洁工作，保证实验室干净整洁，为学生和教师提供良好的上课环境。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5、对实验室内电源、灭火器材等物品做好维护，出现问题及时上报，同时做好机房的防盗、防火工作。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6、学期末，做好实验室各项资料整理工作，做好实验室学期末安全检查工作，确保实验室假期断水断电，锁好门窗，上好封条，无安全隐患存在。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五、实验室工作自评情况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（一）体制与管理</w:t>
      </w:r>
    </w:p>
    <w:tbl>
      <w:tblPr>
        <w:tblStyle w:val="5"/>
        <w:tblW w:w="8865" w:type="dxa"/>
        <w:tblCellSpacing w:w="7" w:type="dxa"/>
        <w:tblInd w:w="59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05" w:type="dxa"/>
          <w:left w:w="105" w:type="dxa"/>
          <w:bottom w:w="105" w:type="dxa"/>
          <w:right w:w="105" w:type="dxa"/>
        </w:tblCellMar>
      </w:tblPr>
      <w:tblGrid>
        <w:gridCol w:w="1035"/>
        <w:gridCol w:w="1530"/>
        <w:gridCol w:w="5370"/>
        <w:gridCol w:w="93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rHeight w:val="750" w:hRule="atLeast"/>
          <w:tblCellSpacing w:w="7" w:type="dxa"/>
        </w:trPr>
        <w:tc>
          <w:tcPr>
            <w:tcW w:w="1014" w:type="dxa"/>
            <w:tcBorders>
              <w:top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序号</w:t>
            </w:r>
          </w:p>
        </w:tc>
        <w:tc>
          <w:tcPr>
            <w:tcW w:w="1516"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评估内容</w:t>
            </w:r>
          </w:p>
        </w:tc>
        <w:tc>
          <w:tcPr>
            <w:tcW w:w="5356"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自评情况</w:t>
            </w:r>
          </w:p>
        </w:tc>
        <w:tc>
          <w:tcPr>
            <w:tcW w:w="909" w:type="dxa"/>
            <w:tcBorders>
              <w:top w:val="outset" w:color="auto" w:sz="6" w:space="0"/>
              <w:left w:val="outset" w:color="auto" w:sz="6" w:space="0"/>
              <w:bottom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自评结果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blCellSpacing w:w="7" w:type="dxa"/>
        </w:trPr>
        <w:tc>
          <w:tcPr>
            <w:tcW w:w="1014" w:type="dxa"/>
            <w:tcBorders>
              <w:top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1-1</w:t>
            </w:r>
          </w:p>
        </w:tc>
        <w:tc>
          <w:tcPr>
            <w:tcW w:w="1516"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实验室</w:t>
            </w:r>
          </w:p>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管理文件</w:t>
            </w:r>
          </w:p>
        </w:tc>
        <w:tc>
          <w:tcPr>
            <w:tcW w:w="5356"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有完善的各项管理规章制度，基本信息收集整理制度，健全的岗位职责制度，人、才、物管理及实验教学工作科学规范。</w:t>
            </w:r>
          </w:p>
        </w:tc>
        <w:tc>
          <w:tcPr>
            <w:tcW w:w="909" w:type="dxa"/>
            <w:tcBorders>
              <w:top w:val="outset" w:color="auto" w:sz="6" w:space="0"/>
              <w:left w:val="outset" w:color="auto" w:sz="6" w:space="0"/>
              <w:bottom w:val="outset" w:color="auto" w:sz="6" w:space="0"/>
            </w:tcBorders>
            <w:vAlign w:val="center"/>
          </w:tcPr>
          <w:p>
            <w:pPr>
              <w:jc w:val="center"/>
            </w:pPr>
            <w:r>
              <w:rPr>
                <w:rFonts w:hint="eastAsia" w:ascii="宋体" w:hAnsi="宋体" w:eastAsia="宋体" w:cs="宋体"/>
                <w:sz w:val="24"/>
                <w:szCs w:val="24"/>
              </w:rPr>
              <w:t>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rHeight w:val="1050" w:hRule="atLeast"/>
          <w:tblCellSpacing w:w="7" w:type="dxa"/>
        </w:trPr>
        <w:tc>
          <w:tcPr>
            <w:tcW w:w="1014" w:type="dxa"/>
            <w:tcBorders>
              <w:top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1-2</w:t>
            </w:r>
          </w:p>
        </w:tc>
        <w:tc>
          <w:tcPr>
            <w:tcW w:w="1516"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管理机构</w:t>
            </w:r>
          </w:p>
        </w:tc>
        <w:tc>
          <w:tcPr>
            <w:tcW w:w="5356"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主管部门是教务处与基础课部，实验室主任赵旭具体负责实验室全面工作。能结合实际认真贯彻《高等学校实验室工作规程》第三十五条规定的六项主要职责。</w:t>
            </w:r>
          </w:p>
        </w:tc>
        <w:tc>
          <w:tcPr>
            <w:tcW w:w="909" w:type="dxa"/>
            <w:tcBorders>
              <w:top w:val="outset" w:color="auto" w:sz="6" w:space="0"/>
              <w:left w:val="outset" w:color="auto" w:sz="6" w:space="0"/>
              <w:bottom w:val="outset" w:color="auto" w:sz="6" w:space="0"/>
            </w:tcBorders>
            <w:vAlign w:val="center"/>
          </w:tcPr>
          <w:p>
            <w:pPr>
              <w:jc w:val="center"/>
            </w:pPr>
            <w:r>
              <w:rPr>
                <w:rFonts w:hint="eastAsia" w:ascii="宋体" w:hAnsi="宋体" w:eastAsia="宋体" w:cs="宋体"/>
                <w:sz w:val="24"/>
                <w:szCs w:val="24"/>
              </w:rPr>
              <w:t>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blCellSpacing w:w="7" w:type="dxa"/>
        </w:trPr>
        <w:tc>
          <w:tcPr>
            <w:tcW w:w="1014" w:type="dxa"/>
            <w:tcBorders>
              <w:top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1-3</w:t>
            </w:r>
          </w:p>
        </w:tc>
        <w:tc>
          <w:tcPr>
            <w:tcW w:w="1516"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建设计划</w:t>
            </w:r>
          </w:p>
        </w:tc>
        <w:tc>
          <w:tcPr>
            <w:tcW w:w="5356"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有关于实验室建设规划及近期工作计划。</w:t>
            </w:r>
          </w:p>
        </w:tc>
        <w:tc>
          <w:tcPr>
            <w:tcW w:w="909" w:type="dxa"/>
            <w:tcBorders>
              <w:top w:val="outset" w:color="auto" w:sz="6" w:space="0"/>
              <w:left w:val="outset" w:color="auto" w:sz="6" w:space="0"/>
              <w:bottom w:val="outset" w:color="auto" w:sz="6" w:space="0"/>
            </w:tcBorders>
            <w:vAlign w:val="center"/>
          </w:tcPr>
          <w:p>
            <w:pPr>
              <w:jc w:val="center"/>
            </w:pPr>
            <w:r>
              <w:rPr>
                <w:rFonts w:hint="eastAsia" w:ascii="宋体" w:hAnsi="宋体" w:eastAsia="宋体" w:cs="宋体"/>
                <w:sz w:val="24"/>
                <w:szCs w:val="24"/>
              </w:rPr>
              <w:t>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blCellSpacing w:w="7" w:type="dxa"/>
        </w:trPr>
        <w:tc>
          <w:tcPr>
            <w:tcW w:w="1014" w:type="dxa"/>
            <w:tcBorders>
              <w:top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1-4</w:t>
            </w:r>
          </w:p>
        </w:tc>
        <w:tc>
          <w:tcPr>
            <w:tcW w:w="1516"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管理手段</w:t>
            </w:r>
          </w:p>
        </w:tc>
        <w:tc>
          <w:tcPr>
            <w:tcW w:w="5356"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学校教务处与基础课部已实现了实验室基本信息的计算机管理，有仪器设备数据库、专职人员数据库、实验项目数据库。</w:t>
            </w:r>
          </w:p>
        </w:tc>
        <w:tc>
          <w:tcPr>
            <w:tcW w:w="909" w:type="dxa"/>
            <w:tcBorders>
              <w:top w:val="outset" w:color="auto" w:sz="6" w:space="0"/>
              <w:left w:val="outset" w:color="auto" w:sz="6" w:space="0"/>
              <w:bottom w:val="outset" w:color="auto" w:sz="6" w:space="0"/>
            </w:tcBorders>
            <w:vAlign w:val="center"/>
          </w:tcPr>
          <w:p>
            <w:pPr>
              <w:jc w:val="center"/>
            </w:pPr>
            <w:r>
              <w:rPr>
                <w:rFonts w:hint="eastAsia" w:ascii="宋体" w:hAnsi="宋体" w:eastAsia="宋体" w:cs="宋体"/>
                <w:sz w:val="24"/>
                <w:szCs w:val="24"/>
              </w:rPr>
              <w:t>合格</w:t>
            </w: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（二）实验教学</w:t>
      </w:r>
    </w:p>
    <w:tbl>
      <w:tblPr>
        <w:tblStyle w:val="5"/>
        <w:tblW w:w="8835" w:type="dxa"/>
        <w:tblCellSpacing w:w="7" w:type="dxa"/>
        <w:tblInd w:w="62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05" w:type="dxa"/>
          <w:left w:w="105" w:type="dxa"/>
          <w:bottom w:w="105" w:type="dxa"/>
          <w:right w:w="105" w:type="dxa"/>
        </w:tblCellMar>
      </w:tblPr>
      <w:tblGrid>
        <w:gridCol w:w="1005"/>
        <w:gridCol w:w="1530"/>
        <w:gridCol w:w="5385"/>
        <w:gridCol w:w="91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rHeight w:val="660" w:hRule="atLeast"/>
          <w:tblCellSpacing w:w="7" w:type="dxa"/>
        </w:trPr>
        <w:tc>
          <w:tcPr>
            <w:tcW w:w="984" w:type="dxa"/>
            <w:tcBorders>
              <w:top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序号</w:t>
            </w:r>
          </w:p>
        </w:tc>
        <w:tc>
          <w:tcPr>
            <w:tcW w:w="1516"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评估内容</w:t>
            </w:r>
          </w:p>
        </w:tc>
        <w:tc>
          <w:tcPr>
            <w:tcW w:w="5371"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自评情况</w:t>
            </w:r>
          </w:p>
        </w:tc>
        <w:tc>
          <w:tcPr>
            <w:tcW w:w="894" w:type="dxa"/>
            <w:tcBorders>
              <w:top w:val="outset" w:color="auto" w:sz="6" w:space="0"/>
              <w:left w:val="outset" w:color="auto" w:sz="6" w:space="0"/>
              <w:bottom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自评结果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blCellSpacing w:w="7" w:type="dxa"/>
        </w:trPr>
        <w:tc>
          <w:tcPr>
            <w:tcW w:w="984" w:type="dxa"/>
            <w:tcBorders>
              <w:top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2-1</w:t>
            </w:r>
          </w:p>
        </w:tc>
        <w:tc>
          <w:tcPr>
            <w:tcW w:w="1516"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教学任务</w:t>
            </w:r>
          </w:p>
        </w:tc>
        <w:tc>
          <w:tcPr>
            <w:tcW w:w="5371"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有英语教学大纲、实验教学计划、日历、课表，</w:t>
            </w:r>
            <w:r>
              <w:rPr>
                <w:rFonts w:ascii="宋体" w:hAnsi="宋体" w:eastAsia="宋体" w:cs="宋体"/>
                <w:sz w:val="24"/>
                <w:szCs w:val="24"/>
              </w:rPr>
              <w:t>201</w:t>
            </w:r>
            <w:r>
              <w:rPr>
                <w:rFonts w:hint="eastAsia" w:ascii="宋体" w:hAnsi="宋体" w:eastAsia="宋体" w:cs="宋体"/>
                <w:sz w:val="24"/>
                <w:szCs w:val="24"/>
                <w:lang w:val="en-US" w:eastAsia="zh-CN"/>
              </w:rPr>
              <w:t>8</w:t>
            </w:r>
            <w:r>
              <w:rPr>
                <w:rFonts w:ascii="宋体" w:hAnsi="宋体" w:eastAsia="宋体" w:cs="宋体"/>
                <w:sz w:val="24"/>
                <w:szCs w:val="24"/>
              </w:rPr>
              <w:t>-201</w:t>
            </w:r>
            <w:r>
              <w:rPr>
                <w:rFonts w:hint="eastAsia" w:ascii="宋体" w:hAnsi="宋体" w:eastAsia="宋体" w:cs="宋体"/>
                <w:sz w:val="24"/>
                <w:szCs w:val="24"/>
                <w:lang w:val="en-US" w:eastAsia="zh-CN"/>
              </w:rPr>
              <w:t>9</w:t>
            </w:r>
            <w:r>
              <w:rPr>
                <w:rFonts w:hint="eastAsia" w:ascii="宋体" w:hAnsi="宋体" w:eastAsia="宋体" w:cs="宋体"/>
                <w:sz w:val="24"/>
                <w:szCs w:val="24"/>
              </w:rPr>
              <w:t>学年语言实验室完成</w:t>
            </w:r>
            <w:r>
              <w:rPr>
                <w:rFonts w:hint="eastAsia" w:ascii="宋体" w:hAnsi="宋体" w:eastAsia="宋体" w:cs="宋体"/>
                <w:color w:val="0000FF"/>
                <w:sz w:val="24"/>
                <w:szCs w:val="24"/>
                <w:lang w:val="en-US" w:eastAsia="zh-CN"/>
              </w:rPr>
              <w:t xml:space="preserve"> </w:t>
            </w:r>
            <w:r>
              <w:rPr>
                <w:rFonts w:hint="eastAsia" w:ascii="宋体" w:hAnsi="宋体" w:eastAsia="宋体" w:cs="宋体"/>
                <w:color w:val="auto"/>
                <w:sz w:val="24"/>
                <w:szCs w:val="24"/>
                <w:lang w:val="en-US" w:eastAsia="zh-CN"/>
              </w:rPr>
              <w:t>137176</w:t>
            </w:r>
            <w:r>
              <w:rPr>
                <w:rFonts w:hint="eastAsia" w:ascii="宋体" w:hAnsi="宋体" w:eastAsia="宋体" w:cs="宋体"/>
                <w:color w:val="auto"/>
                <w:sz w:val="24"/>
                <w:szCs w:val="24"/>
              </w:rPr>
              <w:t>人学时</w:t>
            </w:r>
            <w:r>
              <w:rPr>
                <w:rFonts w:hint="eastAsia" w:ascii="宋体" w:hAnsi="宋体" w:eastAsia="宋体" w:cs="宋体"/>
                <w:sz w:val="24"/>
                <w:szCs w:val="24"/>
              </w:rPr>
              <w:t>。</w:t>
            </w:r>
          </w:p>
        </w:tc>
        <w:tc>
          <w:tcPr>
            <w:tcW w:w="894" w:type="dxa"/>
            <w:tcBorders>
              <w:top w:val="outset" w:color="auto" w:sz="6" w:space="0"/>
              <w:left w:val="outset" w:color="auto" w:sz="6" w:space="0"/>
              <w:bottom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合格</w:t>
            </w: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（三）仪器设备</w:t>
      </w:r>
    </w:p>
    <w:tbl>
      <w:tblPr>
        <w:tblStyle w:val="5"/>
        <w:tblW w:w="8820" w:type="dxa"/>
        <w:tblCellSpacing w:w="7" w:type="dxa"/>
        <w:tblInd w:w="61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05" w:type="dxa"/>
          <w:left w:w="105" w:type="dxa"/>
          <w:bottom w:w="105" w:type="dxa"/>
          <w:right w:w="105" w:type="dxa"/>
        </w:tblCellMar>
      </w:tblPr>
      <w:tblGrid>
        <w:gridCol w:w="1020"/>
        <w:gridCol w:w="1560"/>
        <w:gridCol w:w="5385"/>
        <w:gridCol w:w="8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rHeight w:val="525" w:hRule="atLeast"/>
          <w:tblCellSpacing w:w="7" w:type="dxa"/>
        </w:trPr>
        <w:tc>
          <w:tcPr>
            <w:tcW w:w="999" w:type="dxa"/>
            <w:tcBorders>
              <w:top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序号</w:t>
            </w:r>
          </w:p>
        </w:tc>
        <w:tc>
          <w:tcPr>
            <w:tcW w:w="1546"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评估内容</w:t>
            </w:r>
          </w:p>
        </w:tc>
        <w:tc>
          <w:tcPr>
            <w:tcW w:w="5371"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自评情况</w:t>
            </w:r>
          </w:p>
        </w:tc>
        <w:tc>
          <w:tcPr>
            <w:tcW w:w="834" w:type="dxa"/>
            <w:tcBorders>
              <w:top w:val="outset" w:color="auto" w:sz="6" w:space="0"/>
              <w:left w:val="outset" w:color="auto" w:sz="6" w:space="0"/>
              <w:bottom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自评结果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blCellSpacing w:w="7" w:type="dxa"/>
        </w:trPr>
        <w:tc>
          <w:tcPr>
            <w:tcW w:w="999" w:type="dxa"/>
            <w:tcBorders>
              <w:top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3-1</w:t>
            </w:r>
          </w:p>
        </w:tc>
        <w:tc>
          <w:tcPr>
            <w:tcW w:w="1546"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仪器设备管理</w:t>
            </w:r>
          </w:p>
        </w:tc>
        <w:tc>
          <w:tcPr>
            <w:tcW w:w="5371"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建有固定资产台帐，固定资产帐、卡、物相符率为</w:t>
            </w:r>
            <w:r>
              <w:rPr>
                <w:rFonts w:ascii="宋体" w:hAnsi="宋体" w:eastAsia="宋体" w:cs="宋体"/>
                <w:sz w:val="24"/>
                <w:szCs w:val="24"/>
              </w:rPr>
              <w:t>100%</w:t>
            </w:r>
            <w:r>
              <w:rPr>
                <w:rFonts w:hint="eastAsia" w:ascii="宋体" w:hAnsi="宋体" w:eastAsia="宋体" w:cs="宋体"/>
                <w:sz w:val="24"/>
                <w:szCs w:val="24"/>
              </w:rPr>
              <w:t>。</w:t>
            </w:r>
          </w:p>
        </w:tc>
        <w:tc>
          <w:tcPr>
            <w:tcW w:w="834" w:type="dxa"/>
            <w:tcBorders>
              <w:top w:val="outset" w:color="auto" w:sz="6" w:space="0"/>
              <w:left w:val="outset" w:color="auto" w:sz="6" w:space="0"/>
              <w:bottom w:val="outset" w:color="auto" w:sz="6" w:space="0"/>
            </w:tcBorders>
            <w:vAlign w:val="center"/>
          </w:tcPr>
          <w:p>
            <w:pPr>
              <w:jc w:val="center"/>
            </w:pPr>
            <w:r>
              <w:rPr>
                <w:rFonts w:hint="eastAsia" w:ascii="宋体" w:hAnsi="宋体" w:eastAsia="宋体" w:cs="宋体"/>
                <w:sz w:val="24"/>
                <w:szCs w:val="24"/>
              </w:rPr>
              <w:t>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blCellSpacing w:w="7" w:type="dxa"/>
        </w:trPr>
        <w:tc>
          <w:tcPr>
            <w:tcW w:w="999" w:type="dxa"/>
            <w:tcBorders>
              <w:top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3-2</w:t>
            </w:r>
          </w:p>
        </w:tc>
        <w:tc>
          <w:tcPr>
            <w:tcW w:w="1546"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低值耐用品管理</w:t>
            </w:r>
          </w:p>
        </w:tc>
        <w:tc>
          <w:tcPr>
            <w:tcW w:w="5371"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单价低于</w:t>
            </w:r>
            <w:r>
              <w:rPr>
                <w:rFonts w:ascii="宋体" w:hAnsi="宋体" w:eastAsia="宋体" w:cs="宋体"/>
                <w:sz w:val="24"/>
                <w:szCs w:val="24"/>
              </w:rPr>
              <w:t>800</w:t>
            </w:r>
            <w:r>
              <w:rPr>
                <w:rFonts w:hint="eastAsia" w:ascii="宋体" w:hAnsi="宋体" w:eastAsia="宋体" w:cs="宋体"/>
                <w:sz w:val="24"/>
                <w:szCs w:val="24"/>
              </w:rPr>
              <w:t>元的低值耐用品的帐物相符率不低于</w:t>
            </w:r>
            <w:r>
              <w:rPr>
                <w:rFonts w:ascii="宋体" w:hAnsi="宋体" w:eastAsia="宋体" w:cs="宋体"/>
                <w:sz w:val="24"/>
                <w:szCs w:val="24"/>
              </w:rPr>
              <w:t>90%</w:t>
            </w:r>
          </w:p>
        </w:tc>
        <w:tc>
          <w:tcPr>
            <w:tcW w:w="834" w:type="dxa"/>
            <w:tcBorders>
              <w:top w:val="outset" w:color="auto" w:sz="6" w:space="0"/>
              <w:left w:val="outset" w:color="auto" w:sz="6" w:space="0"/>
              <w:bottom w:val="outset" w:color="auto" w:sz="6" w:space="0"/>
            </w:tcBorders>
            <w:vAlign w:val="center"/>
          </w:tcPr>
          <w:p>
            <w:pPr>
              <w:jc w:val="center"/>
            </w:pPr>
            <w:r>
              <w:rPr>
                <w:rFonts w:hint="eastAsia" w:ascii="宋体" w:hAnsi="宋体" w:eastAsia="宋体" w:cs="宋体"/>
                <w:sz w:val="24"/>
                <w:szCs w:val="24"/>
              </w:rPr>
              <w:t>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blCellSpacing w:w="7" w:type="dxa"/>
        </w:trPr>
        <w:tc>
          <w:tcPr>
            <w:tcW w:w="999" w:type="dxa"/>
            <w:tcBorders>
              <w:top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3-3</w:t>
            </w:r>
          </w:p>
        </w:tc>
        <w:tc>
          <w:tcPr>
            <w:tcW w:w="1546"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仪器设备的维修及完好率</w:t>
            </w:r>
          </w:p>
        </w:tc>
        <w:tc>
          <w:tcPr>
            <w:tcW w:w="5371"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设备维修及时，能保证有关实验课的正常开出。有维修记录本和维修记录。对现有的仪器设备进行设备更新和必要的报废工作，仪器设备完好率可达</w:t>
            </w:r>
            <w:r>
              <w:rPr>
                <w:rFonts w:ascii="宋体" w:hAnsi="宋体" w:eastAsia="宋体" w:cs="宋体"/>
                <w:sz w:val="24"/>
                <w:szCs w:val="24"/>
              </w:rPr>
              <w:t>90%</w:t>
            </w:r>
            <w:r>
              <w:rPr>
                <w:rFonts w:hint="eastAsia" w:ascii="宋体" w:hAnsi="宋体" w:eastAsia="宋体" w:cs="宋体"/>
                <w:sz w:val="24"/>
                <w:szCs w:val="24"/>
              </w:rPr>
              <w:t>以上。</w:t>
            </w:r>
          </w:p>
        </w:tc>
        <w:tc>
          <w:tcPr>
            <w:tcW w:w="834" w:type="dxa"/>
            <w:tcBorders>
              <w:top w:val="outset" w:color="auto" w:sz="6" w:space="0"/>
              <w:left w:val="outset" w:color="auto" w:sz="6" w:space="0"/>
              <w:bottom w:val="outset" w:color="auto" w:sz="6" w:space="0"/>
            </w:tcBorders>
            <w:vAlign w:val="center"/>
          </w:tcPr>
          <w:p>
            <w:pPr>
              <w:jc w:val="center"/>
            </w:pPr>
            <w:r>
              <w:rPr>
                <w:rFonts w:hint="eastAsia" w:ascii="宋体" w:hAnsi="宋体" w:eastAsia="宋体" w:cs="宋体"/>
                <w:sz w:val="24"/>
                <w:szCs w:val="24"/>
              </w:rPr>
              <w:t>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blCellSpacing w:w="7" w:type="dxa"/>
        </w:trPr>
        <w:tc>
          <w:tcPr>
            <w:tcW w:w="999" w:type="dxa"/>
            <w:tcBorders>
              <w:top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3-4</w:t>
            </w:r>
          </w:p>
        </w:tc>
        <w:tc>
          <w:tcPr>
            <w:tcW w:w="1546"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大型贵重仪器设备管理</w:t>
            </w:r>
          </w:p>
        </w:tc>
        <w:tc>
          <w:tcPr>
            <w:tcW w:w="5371"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无精密仪器大型设备。</w:t>
            </w:r>
          </w:p>
        </w:tc>
        <w:tc>
          <w:tcPr>
            <w:tcW w:w="834" w:type="dxa"/>
            <w:tcBorders>
              <w:top w:val="outset" w:color="auto" w:sz="6" w:space="0"/>
              <w:left w:val="outset" w:color="auto" w:sz="6" w:space="0"/>
              <w:bottom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blCellSpacing w:w="7" w:type="dxa"/>
        </w:trPr>
        <w:tc>
          <w:tcPr>
            <w:tcW w:w="999" w:type="dxa"/>
            <w:tcBorders>
              <w:top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3-5</w:t>
            </w:r>
          </w:p>
        </w:tc>
        <w:tc>
          <w:tcPr>
            <w:tcW w:w="1546"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仪器设备利用率</w:t>
            </w:r>
          </w:p>
        </w:tc>
        <w:tc>
          <w:tcPr>
            <w:tcW w:w="5371"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万元以下教学实验仪器设备年闲置率低于</w:t>
            </w:r>
            <w:r>
              <w:rPr>
                <w:rFonts w:ascii="宋体" w:hAnsi="宋体" w:eastAsia="宋体" w:cs="宋体"/>
                <w:sz w:val="24"/>
                <w:szCs w:val="24"/>
              </w:rPr>
              <w:t>10%</w:t>
            </w:r>
          </w:p>
        </w:tc>
        <w:tc>
          <w:tcPr>
            <w:tcW w:w="834" w:type="dxa"/>
            <w:tcBorders>
              <w:top w:val="outset" w:color="auto" w:sz="6" w:space="0"/>
              <w:left w:val="outset" w:color="auto" w:sz="6" w:space="0"/>
              <w:bottom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合格</w:t>
            </w: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(四)实验队伍</w:t>
      </w:r>
    </w:p>
    <w:tbl>
      <w:tblPr>
        <w:tblStyle w:val="5"/>
        <w:tblW w:w="8820" w:type="dxa"/>
        <w:tblCellSpacing w:w="7" w:type="dxa"/>
        <w:tblInd w:w="61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05" w:type="dxa"/>
          <w:left w:w="105" w:type="dxa"/>
          <w:bottom w:w="105" w:type="dxa"/>
          <w:right w:w="105" w:type="dxa"/>
        </w:tblCellMar>
      </w:tblPr>
      <w:tblGrid>
        <w:gridCol w:w="1035"/>
        <w:gridCol w:w="1575"/>
        <w:gridCol w:w="5340"/>
        <w:gridCol w:w="87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rHeight w:val="780" w:hRule="atLeast"/>
          <w:tblCellSpacing w:w="7" w:type="dxa"/>
        </w:trPr>
        <w:tc>
          <w:tcPr>
            <w:tcW w:w="1014" w:type="dxa"/>
            <w:tcBorders>
              <w:top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序号</w:t>
            </w:r>
          </w:p>
        </w:tc>
        <w:tc>
          <w:tcPr>
            <w:tcW w:w="1561"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评估内容</w:t>
            </w:r>
          </w:p>
        </w:tc>
        <w:tc>
          <w:tcPr>
            <w:tcW w:w="5326"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自评情况</w:t>
            </w:r>
          </w:p>
        </w:tc>
        <w:tc>
          <w:tcPr>
            <w:tcW w:w="849" w:type="dxa"/>
            <w:tcBorders>
              <w:top w:val="outset" w:color="auto" w:sz="6" w:space="0"/>
              <w:left w:val="outset" w:color="auto" w:sz="6" w:space="0"/>
              <w:bottom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自评结果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blCellSpacing w:w="7" w:type="dxa"/>
        </w:trPr>
        <w:tc>
          <w:tcPr>
            <w:tcW w:w="1014" w:type="dxa"/>
            <w:tcBorders>
              <w:top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4-1</w:t>
            </w:r>
          </w:p>
        </w:tc>
        <w:tc>
          <w:tcPr>
            <w:tcW w:w="1561"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实验室</w:t>
            </w:r>
          </w:p>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主任</w:t>
            </w:r>
          </w:p>
        </w:tc>
        <w:tc>
          <w:tcPr>
            <w:tcW w:w="5326"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实验室主任能认真贯彻《高等学校实验室工作规程》第三十五规定的六项职责。</w:t>
            </w:r>
          </w:p>
        </w:tc>
        <w:tc>
          <w:tcPr>
            <w:tcW w:w="849" w:type="dxa"/>
            <w:tcBorders>
              <w:top w:val="outset" w:color="auto" w:sz="6" w:space="0"/>
              <w:left w:val="outset" w:color="auto" w:sz="6" w:space="0"/>
              <w:bottom w:val="outset" w:color="auto" w:sz="6" w:space="0"/>
            </w:tcBorders>
            <w:vAlign w:val="center"/>
          </w:tcPr>
          <w:p>
            <w:pPr>
              <w:jc w:val="center"/>
            </w:pPr>
            <w:r>
              <w:rPr>
                <w:rFonts w:hint="eastAsia" w:ascii="宋体" w:hAnsi="宋体" w:eastAsia="宋体" w:cs="宋体"/>
                <w:sz w:val="24"/>
                <w:szCs w:val="24"/>
              </w:rPr>
              <w:t>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blCellSpacing w:w="7" w:type="dxa"/>
        </w:trPr>
        <w:tc>
          <w:tcPr>
            <w:tcW w:w="1014" w:type="dxa"/>
            <w:tcBorders>
              <w:top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4-2</w:t>
            </w:r>
          </w:p>
        </w:tc>
        <w:tc>
          <w:tcPr>
            <w:tcW w:w="1561"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实验室人员聘任及考核</w:t>
            </w:r>
          </w:p>
        </w:tc>
        <w:tc>
          <w:tcPr>
            <w:tcW w:w="5326"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实验室有专职人员</w:t>
            </w:r>
            <w:r>
              <w:rPr>
                <w:rFonts w:ascii="宋体" w:hAnsi="宋体" w:eastAsia="宋体" w:cs="宋体"/>
                <w:sz w:val="24"/>
                <w:szCs w:val="24"/>
              </w:rPr>
              <w:t>1</w:t>
            </w:r>
            <w:r>
              <w:rPr>
                <w:rFonts w:hint="eastAsia" w:ascii="宋体" w:hAnsi="宋体" w:eastAsia="宋体" w:cs="宋体"/>
                <w:sz w:val="24"/>
                <w:szCs w:val="24"/>
              </w:rPr>
              <w:t>人。实验室有对人员的具体考核办法和定期考核材料。人事处有考核记录。实验室设有实验室人员岗位职责，岗位分工明确，任务落实到人。</w:t>
            </w:r>
          </w:p>
        </w:tc>
        <w:tc>
          <w:tcPr>
            <w:tcW w:w="849" w:type="dxa"/>
            <w:tcBorders>
              <w:top w:val="outset" w:color="auto" w:sz="6" w:space="0"/>
              <w:left w:val="outset" w:color="auto" w:sz="6" w:space="0"/>
              <w:bottom w:val="outset" w:color="auto" w:sz="6" w:space="0"/>
            </w:tcBorders>
            <w:vAlign w:val="center"/>
          </w:tcPr>
          <w:p>
            <w:pPr>
              <w:jc w:val="center"/>
            </w:pPr>
            <w:r>
              <w:rPr>
                <w:rFonts w:hint="eastAsia" w:ascii="宋体" w:hAnsi="宋体" w:eastAsia="宋体" w:cs="宋体"/>
                <w:sz w:val="24"/>
                <w:szCs w:val="24"/>
              </w:rPr>
              <w:t>合格</w:t>
            </w: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（五）环境与安全</w:t>
      </w:r>
    </w:p>
    <w:tbl>
      <w:tblPr>
        <w:tblStyle w:val="5"/>
        <w:tblW w:w="8820" w:type="dxa"/>
        <w:tblCellSpacing w:w="7" w:type="dxa"/>
        <w:tblInd w:w="59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05" w:type="dxa"/>
          <w:left w:w="105" w:type="dxa"/>
          <w:bottom w:w="105" w:type="dxa"/>
          <w:right w:w="105" w:type="dxa"/>
        </w:tblCellMar>
      </w:tblPr>
      <w:tblGrid>
        <w:gridCol w:w="1065"/>
        <w:gridCol w:w="1590"/>
        <w:gridCol w:w="5325"/>
        <w:gridCol w:w="84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rHeight w:val="690" w:hRule="atLeast"/>
          <w:tblCellSpacing w:w="7" w:type="dxa"/>
        </w:trPr>
        <w:tc>
          <w:tcPr>
            <w:tcW w:w="1044" w:type="dxa"/>
            <w:tcBorders>
              <w:top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序号</w:t>
            </w:r>
          </w:p>
        </w:tc>
        <w:tc>
          <w:tcPr>
            <w:tcW w:w="1576"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评估内容</w:t>
            </w:r>
          </w:p>
        </w:tc>
        <w:tc>
          <w:tcPr>
            <w:tcW w:w="5311"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自评情况</w:t>
            </w:r>
          </w:p>
        </w:tc>
        <w:tc>
          <w:tcPr>
            <w:tcW w:w="819" w:type="dxa"/>
            <w:tcBorders>
              <w:top w:val="outset" w:color="auto" w:sz="6" w:space="0"/>
              <w:left w:val="outset" w:color="auto" w:sz="6" w:space="0"/>
              <w:bottom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自评结果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blCellSpacing w:w="7" w:type="dxa"/>
        </w:trPr>
        <w:tc>
          <w:tcPr>
            <w:tcW w:w="1044" w:type="dxa"/>
            <w:tcBorders>
              <w:top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5-1</w:t>
            </w:r>
          </w:p>
        </w:tc>
        <w:tc>
          <w:tcPr>
            <w:tcW w:w="1576"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设施及环境</w:t>
            </w:r>
          </w:p>
        </w:tc>
        <w:tc>
          <w:tcPr>
            <w:tcW w:w="5311"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按照实验任务要求，实验室达到设计规定的标准。采光良好，照明充分，各室通风良好，水、暖气、电路布置规范、安全。</w:t>
            </w:r>
          </w:p>
        </w:tc>
        <w:tc>
          <w:tcPr>
            <w:tcW w:w="819" w:type="dxa"/>
            <w:tcBorders>
              <w:top w:val="outset" w:color="auto" w:sz="6" w:space="0"/>
              <w:left w:val="outset" w:color="auto" w:sz="6" w:space="0"/>
              <w:bottom w:val="outset" w:color="auto" w:sz="6" w:space="0"/>
            </w:tcBorders>
            <w:vAlign w:val="center"/>
          </w:tcPr>
          <w:p>
            <w:pPr>
              <w:jc w:val="center"/>
            </w:pPr>
            <w:r>
              <w:rPr>
                <w:rFonts w:hint="eastAsia" w:ascii="宋体" w:hAnsi="宋体" w:eastAsia="宋体" w:cs="宋体"/>
                <w:sz w:val="24"/>
                <w:szCs w:val="24"/>
              </w:rPr>
              <w:t>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blCellSpacing w:w="7" w:type="dxa"/>
        </w:trPr>
        <w:tc>
          <w:tcPr>
            <w:tcW w:w="1044" w:type="dxa"/>
            <w:tcBorders>
              <w:top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5-2</w:t>
            </w:r>
          </w:p>
        </w:tc>
        <w:tc>
          <w:tcPr>
            <w:tcW w:w="1576"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学生实验用房</w:t>
            </w:r>
          </w:p>
        </w:tc>
        <w:tc>
          <w:tcPr>
            <w:tcW w:w="5311"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实验室无破损、污损，平均每生实际使用面积均不低于</w:t>
            </w:r>
            <w:r>
              <w:rPr>
                <w:rFonts w:ascii="宋体" w:hAnsi="宋体" w:eastAsia="宋体" w:cs="宋体"/>
                <w:sz w:val="24"/>
                <w:szCs w:val="24"/>
              </w:rPr>
              <w:t>2</w:t>
            </w:r>
            <w:r>
              <w:rPr>
                <w:rFonts w:hint="eastAsia" w:ascii="宋体" w:hAnsi="宋体" w:eastAsia="宋体" w:cs="宋体"/>
                <w:sz w:val="24"/>
                <w:szCs w:val="24"/>
              </w:rPr>
              <w:t>平方米，实验台、凳、架无缺损，符合标准。</w:t>
            </w:r>
          </w:p>
        </w:tc>
        <w:tc>
          <w:tcPr>
            <w:tcW w:w="819" w:type="dxa"/>
            <w:tcBorders>
              <w:top w:val="outset" w:color="auto" w:sz="6" w:space="0"/>
              <w:left w:val="outset" w:color="auto" w:sz="6" w:space="0"/>
              <w:bottom w:val="outset" w:color="auto" w:sz="6" w:space="0"/>
            </w:tcBorders>
            <w:vAlign w:val="center"/>
          </w:tcPr>
          <w:p>
            <w:pPr>
              <w:jc w:val="center"/>
            </w:pPr>
            <w:r>
              <w:rPr>
                <w:rFonts w:hint="eastAsia" w:ascii="宋体" w:hAnsi="宋体" w:eastAsia="宋体" w:cs="宋体"/>
                <w:sz w:val="24"/>
                <w:szCs w:val="24"/>
              </w:rPr>
              <w:t>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blCellSpacing w:w="7" w:type="dxa"/>
        </w:trPr>
        <w:tc>
          <w:tcPr>
            <w:tcW w:w="1044" w:type="dxa"/>
            <w:tcBorders>
              <w:top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5-3</w:t>
            </w:r>
          </w:p>
        </w:tc>
        <w:tc>
          <w:tcPr>
            <w:tcW w:w="1576"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安全措施</w:t>
            </w:r>
          </w:p>
        </w:tc>
        <w:tc>
          <w:tcPr>
            <w:tcW w:w="5311"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实验室制定有《安全检查制度》，有防火、防盗等的基本设备和措施。</w:t>
            </w:r>
          </w:p>
        </w:tc>
        <w:tc>
          <w:tcPr>
            <w:tcW w:w="819" w:type="dxa"/>
            <w:tcBorders>
              <w:top w:val="outset" w:color="auto" w:sz="6" w:space="0"/>
              <w:left w:val="outset" w:color="auto" w:sz="6" w:space="0"/>
              <w:bottom w:val="outset" w:color="auto" w:sz="6" w:space="0"/>
            </w:tcBorders>
            <w:vAlign w:val="center"/>
          </w:tcPr>
          <w:p>
            <w:pPr>
              <w:jc w:val="center"/>
            </w:pPr>
            <w:r>
              <w:rPr>
                <w:rFonts w:hint="eastAsia" w:ascii="宋体" w:hAnsi="宋体" w:eastAsia="宋体" w:cs="宋体"/>
                <w:sz w:val="24"/>
                <w:szCs w:val="24"/>
              </w:rPr>
              <w:t>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blCellSpacing w:w="7" w:type="dxa"/>
        </w:trPr>
        <w:tc>
          <w:tcPr>
            <w:tcW w:w="1044" w:type="dxa"/>
            <w:tcBorders>
              <w:top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5-4</w:t>
            </w:r>
          </w:p>
        </w:tc>
        <w:tc>
          <w:tcPr>
            <w:tcW w:w="1576"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特殊技术安全</w:t>
            </w:r>
          </w:p>
        </w:tc>
        <w:tc>
          <w:tcPr>
            <w:tcW w:w="5311"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本实验室无特殊技术安全要求。</w:t>
            </w:r>
          </w:p>
        </w:tc>
        <w:tc>
          <w:tcPr>
            <w:tcW w:w="819" w:type="dxa"/>
            <w:tcBorders>
              <w:top w:val="outset" w:color="auto" w:sz="6" w:space="0"/>
              <w:left w:val="outset" w:color="auto" w:sz="6" w:space="0"/>
              <w:bottom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blCellSpacing w:w="7" w:type="dxa"/>
        </w:trPr>
        <w:tc>
          <w:tcPr>
            <w:tcW w:w="1044" w:type="dxa"/>
            <w:tcBorders>
              <w:top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5-5</w:t>
            </w:r>
          </w:p>
        </w:tc>
        <w:tc>
          <w:tcPr>
            <w:tcW w:w="1576"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环境保护</w:t>
            </w:r>
          </w:p>
        </w:tc>
        <w:tc>
          <w:tcPr>
            <w:tcW w:w="5311"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实验室无三废，噪声小于</w:t>
            </w:r>
            <w:r>
              <w:rPr>
                <w:rFonts w:ascii="宋体" w:hAnsi="宋体" w:eastAsia="宋体" w:cs="宋体"/>
                <w:sz w:val="24"/>
                <w:szCs w:val="24"/>
              </w:rPr>
              <w:t>70</w:t>
            </w:r>
            <w:r>
              <w:rPr>
                <w:rFonts w:hint="eastAsia" w:ascii="宋体" w:hAnsi="宋体" w:eastAsia="宋体" w:cs="宋体"/>
                <w:sz w:val="24"/>
                <w:szCs w:val="24"/>
              </w:rPr>
              <w:t>分贝，符合环保要求。</w:t>
            </w:r>
          </w:p>
        </w:tc>
        <w:tc>
          <w:tcPr>
            <w:tcW w:w="819" w:type="dxa"/>
            <w:tcBorders>
              <w:top w:val="outset" w:color="auto" w:sz="6" w:space="0"/>
              <w:left w:val="outset" w:color="auto" w:sz="6" w:space="0"/>
              <w:bottom w:val="outset" w:color="auto" w:sz="6" w:space="0"/>
            </w:tcBorders>
            <w:vAlign w:val="center"/>
          </w:tcPr>
          <w:p>
            <w:pPr>
              <w:jc w:val="center"/>
            </w:pPr>
            <w:r>
              <w:rPr>
                <w:rFonts w:hint="eastAsia" w:ascii="宋体" w:hAnsi="宋体" w:eastAsia="宋体" w:cs="宋体"/>
                <w:sz w:val="24"/>
                <w:szCs w:val="24"/>
              </w:rPr>
              <w:t>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blCellSpacing w:w="7" w:type="dxa"/>
        </w:trPr>
        <w:tc>
          <w:tcPr>
            <w:tcW w:w="1044" w:type="dxa"/>
            <w:tcBorders>
              <w:top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5-6</w:t>
            </w:r>
          </w:p>
        </w:tc>
        <w:tc>
          <w:tcPr>
            <w:tcW w:w="1576"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实验室卫生情况</w:t>
            </w:r>
          </w:p>
        </w:tc>
        <w:tc>
          <w:tcPr>
            <w:tcW w:w="5311"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实验室卫生责任到人，实验室内外卫生整洁。</w:t>
            </w:r>
          </w:p>
        </w:tc>
        <w:tc>
          <w:tcPr>
            <w:tcW w:w="819" w:type="dxa"/>
            <w:tcBorders>
              <w:top w:val="outset" w:color="auto" w:sz="6" w:space="0"/>
              <w:left w:val="outset" w:color="auto" w:sz="6" w:space="0"/>
              <w:bottom w:val="outset" w:color="auto" w:sz="6" w:space="0"/>
            </w:tcBorders>
            <w:vAlign w:val="center"/>
          </w:tcPr>
          <w:p>
            <w:pPr>
              <w:jc w:val="center"/>
            </w:pPr>
            <w:r>
              <w:rPr>
                <w:rFonts w:hint="eastAsia" w:ascii="宋体" w:hAnsi="宋体" w:eastAsia="宋体" w:cs="宋体"/>
                <w:sz w:val="24"/>
                <w:szCs w:val="24"/>
              </w:rPr>
              <w:t>合格</w:t>
            </w: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（六）管理规章制度</w:t>
      </w:r>
    </w:p>
    <w:tbl>
      <w:tblPr>
        <w:tblStyle w:val="5"/>
        <w:tblW w:w="8835" w:type="dxa"/>
        <w:tblCellSpacing w:w="7" w:type="dxa"/>
        <w:tblInd w:w="56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05" w:type="dxa"/>
          <w:left w:w="105" w:type="dxa"/>
          <w:bottom w:w="105" w:type="dxa"/>
          <w:right w:w="105" w:type="dxa"/>
        </w:tblCellMar>
      </w:tblPr>
      <w:tblGrid>
        <w:gridCol w:w="1095"/>
        <w:gridCol w:w="1620"/>
        <w:gridCol w:w="5295"/>
        <w:gridCol w:w="8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rHeight w:val="600" w:hRule="atLeast"/>
          <w:tblCellSpacing w:w="7" w:type="dxa"/>
        </w:trPr>
        <w:tc>
          <w:tcPr>
            <w:tcW w:w="1074" w:type="dxa"/>
            <w:tcBorders>
              <w:top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序号</w:t>
            </w:r>
          </w:p>
        </w:tc>
        <w:tc>
          <w:tcPr>
            <w:tcW w:w="1606"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评估内容</w:t>
            </w:r>
          </w:p>
        </w:tc>
        <w:tc>
          <w:tcPr>
            <w:tcW w:w="5281"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自评情况</w:t>
            </w:r>
          </w:p>
        </w:tc>
        <w:tc>
          <w:tcPr>
            <w:tcW w:w="804" w:type="dxa"/>
            <w:tcBorders>
              <w:top w:val="outset" w:color="auto" w:sz="6" w:space="0"/>
              <w:left w:val="outset" w:color="auto" w:sz="6" w:space="0"/>
              <w:bottom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自评结果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blCellSpacing w:w="7" w:type="dxa"/>
        </w:trPr>
        <w:tc>
          <w:tcPr>
            <w:tcW w:w="1074" w:type="dxa"/>
            <w:tcBorders>
              <w:top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6-1</w:t>
            </w:r>
          </w:p>
        </w:tc>
        <w:tc>
          <w:tcPr>
            <w:tcW w:w="1606"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物资管理制度</w:t>
            </w:r>
          </w:p>
        </w:tc>
        <w:tc>
          <w:tcPr>
            <w:tcW w:w="5281"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基础实验室执行院有关《仪器设备管理制度》《仪器、设备损坏、丢失赔偿制度》和《低值耐用品、材料、易耗品管理办法》。</w:t>
            </w:r>
          </w:p>
        </w:tc>
        <w:tc>
          <w:tcPr>
            <w:tcW w:w="804" w:type="dxa"/>
            <w:tcBorders>
              <w:top w:val="outset" w:color="auto" w:sz="6" w:space="0"/>
              <w:left w:val="outset" w:color="auto" w:sz="6" w:space="0"/>
              <w:bottom w:val="outset" w:color="auto" w:sz="6" w:space="0"/>
            </w:tcBorders>
            <w:vAlign w:val="center"/>
          </w:tcPr>
          <w:p>
            <w:pPr>
              <w:jc w:val="center"/>
            </w:pPr>
            <w:r>
              <w:rPr>
                <w:rFonts w:hint="eastAsia" w:ascii="宋体" w:hAnsi="宋体" w:eastAsia="宋体" w:cs="宋体"/>
                <w:sz w:val="24"/>
                <w:szCs w:val="24"/>
              </w:rPr>
              <w:t>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blCellSpacing w:w="7" w:type="dxa"/>
        </w:trPr>
        <w:tc>
          <w:tcPr>
            <w:tcW w:w="1074" w:type="dxa"/>
            <w:tcBorders>
              <w:top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6-2</w:t>
            </w:r>
          </w:p>
        </w:tc>
        <w:tc>
          <w:tcPr>
            <w:tcW w:w="1606"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安全检查制度</w:t>
            </w:r>
          </w:p>
        </w:tc>
        <w:tc>
          <w:tcPr>
            <w:tcW w:w="5281"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基础实验室制定有《实验室安全制度》。</w:t>
            </w:r>
          </w:p>
        </w:tc>
        <w:tc>
          <w:tcPr>
            <w:tcW w:w="804" w:type="dxa"/>
            <w:tcBorders>
              <w:top w:val="outset" w:color="auto" w:sz="6" w:space="0"/>
              <w:left w:val="outset" w:color="auto" w:sz="6" w:space="0"/>
              <w:bottom w:val="outset" w:color="auto" w:sz="6" w:space="0"/>
            </w:tcBorders>
            <w:vAlign w:val="center"/>
          </w:tcPr>
          <w:p>
            <w:pPr>
              <w:jc w:val="center"/>
            </w:pPr>
            <w:r>
              <w:rPr>
                <w:rFonts w:hint="eastAsia" w:ascii="宋体" w:hAnsi="宋体" w:eastAsia="宋体" w:cs="宋体"/>
                <w:sz w:val="24"/>
                <w:szCs w:val="24"/>
              </w:rPr>
              <w:t>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blCellSpacing w:w="7" w:type="dxa"/>
        </w:trPr>
        <w:tc>
          <w:tcPr>
            <w:tcW w:w="1074" w:type="dxa"/>
            <w:tcBorders>
              <w:top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6-3</w:t>
            </w:r>
          </w:p>
        </w:tc>
        <w:tc>
          <w:tcPr>
            <w:tcW w:w="1606" w:type="dxa"/>
            <w:tcBorders>
              <w:top w:val="outset" w:color="auto" w:sz="6" w:space="0"/>
              <w:left w:val="outset" w:color="auto" w:sz="6" w:space="0"/>
              <w:bottom w:val="outset" w:color="auto" w:sz="6" w:space="0"/>
              <w:right w:val="outset" w:color="auto" w:sz="6" w:space="0"/>
            </w:tcBorders>
            <w:vAlign w:val="center"/>
          </w:tcPr>
          <w:p>
            <w:pPr>
              <w:adjustRightInd/>
              <w:snapToGrid/>
              <w:spacing w:beforeAutospacing="1" w:after="100" w:afterAutospacing="1"/>
              <w:jc w:val="center"/>
              <w:rPr>
                <w:rFonts w:ascii="宋体" w:hAnsi="宋体" w:eastAsia="宋体" w:cs="宋体"/>
                <w:sz w:val="24"/>
                <w:szCs w:val="24"/>
              </w:rPr>
            </w:pPr>
            <w:r>
              <w:rPr>
                <w:rFonts w:hint="eastAsia" w:ascii="宋体" w:hAnsi="宋体" w:eastAsia="宋体" w:cs="宋体"/>
                <w:sz w:val="24"/>
                <w:szCs w:val="24"/>
              </w:rPr>
              <w:t>学生实验守则</w:t>
            </w:r>
          </w:p>
        </w:tc>
        <w:tc>
          <w:tcPr>
            <w:tcW w:w="5281"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基础实验室制定有《学生须知》。</w:t>
            </w:r>
          </w:p>
        </w:tc>
        <w:tc>
          <w:tcPr>
            <w:tcW w:w="804" w:type="dxa"/>
            <w:tcBorders>
              <w:top w:val="outset" w:color="auto" w:sz="6" w:space="0"/>
              <w:left w:val="outset" w:color="auto" w:sz="6" w:space="0"/>
              <w:bottom w:val="outset" w:color="auto" w:sz="6" w:space="0"/>
            </w:tcBorders>
            <w:vAlign w:val="center"/>
          </w:tcPr>
          <w:p>
            <w:pPr>
              <w:jc w:val="center"/>
            </w:pPr>
            <w:r>
              <w:rPr>
                <w:rFonts w:hint="eastAsia" w:ascii="宋体" w:hAnsi="宋体" w:eastAsia="宋体" w:cs="宋体"/>
                <w:sz w:val="24"/>
                <w:szCs w:val="24"/>
              </w:rPr>
              <w:t>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blCellSpacing w:w="7" w:type="dxa"/>
        </w:trPr>
        <w:tc>
          <w:tcPr>
            <w:tcW w:w="1074" w:type="dxa"/>
            <w:tcBorders>
              <w:top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6-4</w:t>
            </w:r>
          </w:p>
        </w:tc>
        <w:tc>
          <w:tcPr>
            <w:tcW w:w="1606"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工作档案管理制度</w:t>
            </w:r>
          </w:p>
        </w:tc>
        <w:tc>
          <w:tcPr>
            <w:tcW w:w="5281"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基础实验室执行院《陕西国际商贸学院实验室档案管理制度》。</w:t>
            </w:r>
          </w:p>
        </w:tc>
        <w:tc>
          <w:tcPr>
            <w:tcW w:w="804" w:type="dxa"/>
            <w:tcBorders>
              <w:top w:val="outset" w:color="auto" w:sz="6" w:space="0"/>
              <w:left w:val="outset" w:color="auto" w:sz="6" w:space="0"/>
              <w:bottom w:val="outset" w:color="auto" w:sz="6" w:space="0"/>
            </w:tcBorders>
            <w:vAlign w:val="center"/>
          </w:tcPr>
          <w:p>
            <w:pPr>
              <w:jc w:val="center"/>
            </w:pPr>
            <w:r>
              <w:rPr>
                <w:rFonts w:hint="eastAsia" w:ascii="宋体" w:hAnsi="宋体" w:eastAsia="宋体" w:cs="宋体"/>
                <w:sz w:val="24"/>
                <w:szCs w:val="24"/>
              </w:rPr>
              <w:t>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blCellSpacing w:w="7" w:type="dxa"/>
        </w:trPr>
        <w:tc>
          <w:tcPr>
            <w:tcW w:w="1074" w:type="dxa"/>
            <w:tcBorders>
              <w:top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6-5</w:t>
            </w:r>
          </w:p>
        </w:tc>
        <w:tc>
          <w:tcPr>
            <w:tcW w:w="1606"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人员管理制度</w:t>
            </w:r>
          </w:p>
        </w:tc>
        <w:tc>
          <w:tcPr>
            <w:tcW w:w="5281"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基础实验室按院人事处制定的实验室技术人员考核办法进行考核、奖惩、晋升制度。实验室制定有《实验室管理人员岗位责任制度》。</w:t>
            </w:r>
          </w:p>
        </w:tc>
        <w:tc>
          <w:tcPr>
            <w:tcW w:w="804" w:type="dxa"/>
            <w:tcBorders>
              <w:top w:val="outset" w:color="auto" w:sz="6" w:space="0"/>
              <w:left w:val="outset" w:color="auto" w:sz="6" w:space="0"/>
              <w:bottom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合格</w:t>
            </w: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六、存在问题和今后的努力方向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加强实验室建设和实验技术队伍建设，巩固实验室成果，实行实验室的规范化管理。对实际管理中存在的问题进行细节化、合理化、人性化安排，使管理工作更好地服务于教学工作，促使教学活动更有效地进行。</w:t>
      </w:r>
    </w:p>
    <w:p>
      <w:pPr>
        <w:keepNext w:val="0"/>
        <w:keepLines w:val="0"/>
        <w:pageBreakBefore w:val="0"/>
        <w:widowControl w:val="0"/>
        <w:kinsoku/>
        <w:wordWrap/>
        <w:overflowPunct/>
        <w:topLinePunct w:val="0"/>
        <w:autoSpaceDE/>
        <w:autoSpaceDN/>
        <w:bidi w:val="0"/>
        <w:adjustRightInd/>
        <w:snapToGrid/>
        <w:spacing w:line="360" w:lineRule="auto"/>
        <w:ind w:left="1918" w:leftChars="304" w:right="0" w:rightChars="0" w:hanging="1280" w:hangingChars="4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1918" w:leftChars="304" w:right="0" w:rightChars="0" w:hanging="1280" w:hangingChars="4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p>
    <w:sectPr>
      <w:pgSz w:w="11906" w:h="16838"/>
      <w:pgMar w:top="1134" w:right="1134" w:bottom="1134" w:left="1361"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2000000000000000000"/>
    <w:charset w:val="86"/>
    <w:family w:val="script"/>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moder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华文行楷">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B8E42"/>
    <w:multiLevelType w:val="singleLevel"/>
    <w:tmpl w:val="534B8E4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402"/>
    <w:rsid w:val="00001FD2"/>
    <w:rsid w:val="00052464"/>
    <w:rsid w:val="000B0F05"/>
    <w:rsid w:val="000B5D6B"/>
    <w:rsid w:val="001076BE"/>
    <w:rsid w:val="00137969"/>
    <w:rsid w:val="001409B5"/>
    <w:rsid w:val="001545A4"/>
    <w:rsid w:val="00194414"/>
    <w:rsid w:val="001C4621"/>
    <w:rsid w:val="00213F5B"/>
    <w:rsid w:val="00214FFC"/>
    <w:rsid w:val="00215C58"/>
    <w:rsid w:val="00334B89"/>
    <w:rsid w:val="0038374B"/>
    <w:rsid w:val="0038619E"/>
    <w:rsid w:val="003C7C7A"/>
    <w:rsid w:val="00425B8E"/>
    <w:rsid w:val="00432E6F"/>
    <w:rsid w:val="0052429E"/>
    <w:rsid w:val="005274A7"/>
    <w:rsid w:val="00661048"/>
    <w:rsid w:val="006C3D91"/>
    <w:rsid w:val="007573B4"/>
    <w:rsid w:val="0080442A"/>
    <w:rsid w:val="00824AB3"/>
    <w:rsid w:val="00882BC3"/>
    <w:rsid w:val="008A0612"/>
    <w:rsid w:val="008A4306"/>
    <w:rsid w:val="008E64B9"/>
    <w:rsid w:val="00975475"/>
    <w:rsid w:val="00AC32C9"/>
    <w:rsid w:val="00B20762"/>
    <w:rsid w:val="00B73C98"/>
    <w:rsid w:val="00B807EC"/>
    <w:rsid w:val="00BA3E99"/>
    <w:rsid w:val="00BE349C"/>
    <w:rsid w:val="00C60879"/>
    <w:rsid w:val="00C97ACD"/>
    <w:rsid w:val="00CE2798"/>
    <w:rsid w:val="00D63678"/>
    <w:rsid w:val="00E56E14"/>
    <w:rsid w:val="00E611A7"/>
    <w:rsid w:val="00E71234"/>
    <w:rsid w:val="00E85F9B"/>
    <w:rsid w:val="00EB4305"/>
    <w:rsid w:val="00EE0402"/>
    <w:rsid w:val="00F24236"/>
    <w:rsid w:val="00FC0C6B"/>
    <w:rsid w:val="03A23B2C"/>
    <w:rsid w:val="059E10A8"/>
    <w:rsid w:val="08CF359C"/>
    <w:rsid w:val="0B283E53"/>
    <w:rsid w:val="0C3477BD"/>
    <w:rsid w:val="0C8A012A"/>
    <w:rsid w:val="11103E6D"/>
    <w:rsid w:val="114D0F1B"/>
    <w:rsid w:val="129514D1"/>
    <w:rsid w:val="132A7741"/>
    <w:rsid w:val="14B82235"/>
    <w:rsid w:val="162129C0"/>
    <w:rsid w:val="17AB2ADB"/>
    <w:rsid w:val="1A9B6022"/>
    <w:rsid w:val="1B437176"/>
    <w:rsid w:val="1BC862E4"/>
    <w:rsid w:val="1DF91A3F"/>
    <w:rsid w:val="1FF81A73"/>
    <w:rsid w:val="21B95602"/>
    <w:rsid w:val="22E56D31"/>
    <w:rsid w:val="233310F6"/>
    <w:rsid w:val="24B5695D"/>
    <w:rsid w:val="25564F76"/>
    <w:rsid w:val="2722055A"/>
    <w:rsid w:val="27F60CEB"/>
    <w:rsid w:val="29684E69"/>
    <w:rsid w:val="2A6267EA"/>
    <w:rsid w:val="2AA575AD"/>
    <w:rsid w:val="2CE5524B"/>
    <w:rsid w:val="2DED5C97"/>
    <w:rsid w:val="30B13A5A"/>
    <w:rsid w:val="312800CD"/>
    <w:rsid w:val="33BD4503"/>
    <w:rsid w:val="372627F8"/>
    <w:rsid w:val="379973E9"/>
    <w:rsid w:val="39FF6B32"/>
    <w:rsid w:val="3D211FD8"/>
    <w:rsid w:val="3F5B22A6"/>
    <w:rsid w:val="405802AD"/>
    <w:rsid w:val="40AA00C3"/>
    <w:rsid w:val="4383150A"/>
    <w:rsid w:val="45394797"/>
    <w:rsid w:val="45AC206E"/>
    <w:rsid w:val="47884FE6"/>
    <w:rsid w:val="48910BF4"/>
    <w:rsid w:val="4A5327F2"/>
    <w:rsid w:val="4C6E1320"/>
    <w:rsid w:val="4DFE6DEC"/>
    <w:rsid w:val="516105DA"/>
    <w:rsid w:val="51AE6CCA"/>
    <w:rsid w:val="51B41F36"/>
    <w:rsid w:val="580A6C80"/>
    <w:rsid w:val="5B813E07"/>
    <w:rsid w:val="5D2865F2"/>
    <w:rsid w:val="5E2E708B"/>
    <w:rsid w:val="648E2620"/>
    <w:rsid w:val="66080E26"/>
    <w:rsid w:val="662863AF"/>
    <w:rsid w:val="67106B3B"/>
    <w:rsid w:val="67B60FD4"/>
    <w:rsid w:val="6ADE2818"/>
    <w:rsid w:val="6D223C3E"/>
    <w:rsid w:val="6E1A5774"/>
    <w:rsid w:val="6ECF5862"/>
    <w:rsid w:val="6F080F27"/>
    <w:rsid w:val="6FC96C7A"/>
    <w:rsid w:val="73012E60"/>
    <w:rsid w:val="771B5A0B"/>
    <w:rsid w:val="798E4F9E"/>
    <w:rsid w:val="7A4E5D4C"/>
    <w:rsid w:val="7B113F85"/>
    <w:rsid w:val="7B2272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列出段落1"/>
    <w:basedOn w:val="1"/>
    <w:unhideWhenUsed/>
    <w:qFormat/>
    <w:uiPriority w:val="99"/>
    <w:pPr>
      <w:ind w:firstLine="420" w:firstLineChars="200"/>
    </w:pPr>
  </w:style>
  <w:style w:type="character" w:customStyle="1" w:styleId="9">
    <w:name w:val="页眉 Char"/>
    <w:basedOn w:val="7"/>
    <w:link w:val="3"/>
    <w:semiHidden/>
    <w:qFormat/>
    <w:uiPriority w:val="99"/>
    <w:rPr>
      <w:rFonts w:ascii="Times New Roman" w:hAnsi="Times New Roman" w:eastAsia="宋体" w:cs="Times New Roman"/>
      <w:sz w:val="18"/>
      <w:szCs w:val="18"/>
    </w:rPr>
  </w:style>
  <w:style w:type="character" w:customStyle="1" w:styleId="10">
    <w:name w:val="页脚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184</Words>
  <Characters>1053</Characters>
  <Lines>8</Lines>
  <Paragraphs>2</Paragraphs>
  <TotalTime>32</TotalTime>
  <ScaleCrop>false</ScaleCrop>
  <LinksUpToDate>false</LinksUpToDate>
  <CharactersWithSpaces>1235</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2017-06-27T07:54:00Z</dcterms:created>
  <dc:creator>lenovo</dc:creator>
  <cp:lastModifiedBy>wj</cp:lastModifiedBy>
  <cp:lastPrinted>2018-09-04T07:09:00Z</cp:lastPrinted>
  <dcterms:modified xsi:type="dcterms:W3CDTF">2019-11-12T07:05:49Z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